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86C6">
      <w:pPr>
        <w:pStyle w:val="2"/>
      </w:pPr>
      <w:r>
        <w:t>LLM测试报告</w:t>
      </w:r>
    </w:p>
    <w:p w14:paraId="61E7CA98">
      <w:pPr>
        <w:pStyle w:val="3"/>
        <w:rPr>
          <w:rFonts w:hint="eastAsia" w:eastAsia="等线"/>
          <w:lang w:eastAsia="zh-CN"/>
        </w:rPr>
      </w:pPr>
      <w:r>
        <w:t>一、测试</w:t>
      </w:r>
      <w:r>
        <w:rPr>
          <w:rFonts w:hint="eastAsia"/>
          <w:lang w:eastAsia="zh-CN"/>
        </w:rPr>
        <w:t>目标</w:t>
      </w:r>
    </w:p>
    <w:p w14:paraId="4433AF18">
      <w:pPr>
        <w:pStyle w:val="4"/>
      </w:pPr>
      <w:r>
        <w:t>1.1 测试范围界定</w:t>
      </w:r>
    </w:p>
    <w:p w14:paraId="26A9F4B0">
      <w:pPr>
        <w:pStyle w:val="16"/>
      </w:pPr>
      <w:r>
        <w:t>本次测试覆盖轻量、中、大参数量级，兼顾社区活跃度与落地实用性，最终入选模型如下：</w:t>
      </w:r>
    </w:p>
    <w:p w14:paraId="0F8E895D">
      <w:pPr>
        <w:pStyle w:val="16"/>
        <w:numPr>
          <w:ilvl w:val="0"/>
          <w:numId w:val="1"/>
        </w:numPr>
      </w:pPr>
      <w:r>
        <w:t>通义千问 Qwen3 系列（4B/8B/30B）</w:t>
      </w:r>
    </w:p>
    <w:p w14:paraId="5DC6B7E9">
      <w:pPr>
        <w:pStyle w:val="16"/>
        <w:numPr>
          <w:ilvl w:val="0"/>
          <w:numId w:val="1"/>
        </w:numPr>
      </w:pPr>
      <w:r>
        <w:t>DeepSeek-R1（32B/MoE）</w:t>
      </w:r>
    </w:p>
    <w:p w14:paraId="302C4014">
      <w:pPr>
        <w:pStyle w:val="16"/>
        <w:numPr>
          <w:ilvl w:val="0"/>
          <w:numId w:val="1"/>
        </w:numPr>
      </w:pPr>
      <w:r>
        <w:t>GLM-4 系列（9B/30B）</w:t>
      </w:r>
    </w:p>
    <w:p w14:paraId="610CA156">
      <w:pPr>
        <w:pStyle w:val="16"/>
        <w:numPr>
          <w:ilvl w:val="0"/>
          <w:numId w:val="1"/>
        </w:numPr>
      </w:pPr>
      <w:r>
        <w:t>Llama3.1 系列（8B/70B）</w:t>
      </w:r>
    </w:p>
    <w:p w14:paraId="024E9DB4">
      <w:pPr>
        <w:pStyle w:val="16"/>
        <w:numPr>
          <w:ilvl w:val="0"/>
          <w:numId w:val="1"/>
        </w:numPr>
      </w:pPr>
      <w:r>
        <w:t>Mistral-7B/8×7B MoE</w:t>
      </w:r>
    </w:p>
    <w:p w14:paraId="2B5D3482">
      <w:pPr>
        <w:pStyle w:val="16"/>
        <w:numPr>
          <w:ilvl w:val="0"/>
          <w:numId w:val="1"/>
        </w:numPr>
      </w:pPr>
      <w:r>
        <w:t>Gemma-2 9B</w:t>
      </w:r>
    </w:p>
    <w:p w14:paraId="7A9BF8BF">
      <w:pPr>
        <w:pStyle w:val="16"/>
        <w:numPr>
          <w:ilvl w:val="0"/>
          <w:numId w:val="1"/>
        </w:numPr>
      </w:pPr>
      <w:r>
        <w:t>Microsoft Phi-3-mini（3.8B）</w:t>
      </w:r>
    </w:p>
    <w:p w14:paraId="04083776">
      <w:pPr>
        <w:pStyle w:val="4"/>
      </w:pPr>
      <w:r>
        <w:t>1.2 核心测试维度</w:t>
      </w:r>
    </w:p>
    <w:p w14:paraId="316D582C">
      <w:pPr>
        <w:pStyle w:val="5"/>
      </w:pPr>
      <w:r>
        <w:t>（1）RAG与知识检索能力</w:t>
      </w:r>
    </w:p>
    <w:p w14:paraId="4F006FC7">
      <w:pPr>
        <w:pStyle w:val="16"/>
        <w:numPr>
          <w:ilvl w:val="0"/>
          <w:numId w:val="1"/>
        </w:numPr>
      </w:pPr>
      <w:r>
        <w:t>关键指标：Ragas 综合评分（含准确性、相关性、完整性）、多跳问答准确率、检索忠实度、语义匹配度</w:t>
      </w:r>
    </w:p>
    <w:p w14:paraId="5881AD9C">
      <w:pPr>
        <w:pStyle w:val="16"/>
        <w:numPr>
          <w:ilvl w:val="0"/>
          <w:numId w:val="1"/>
        </w:numPr>
      </w:pPr>
      <w:r>
        <w:t>测试基准：Ragas 评估工具包、HotpotQA（多跳问答）、CDC 政策文档检索任务</w:t>
      </w:r>
    </w:p>
    <w:p w14:paraId="34AB465B">
      <w:pPr>
        <w:pStyle w:val="5"/>
      </w:pPr>
      <w:r>
        <w:t>（2）语义理解能力</w:t>
      </w:r>
    </w:p>
    <w:p w14:paraId="6939FC71">
      <w:pPr>
        <w:pStyle w:val="16"/>
        <w:numPr>
          <w:ilvl w:val="0"/>
          <w:numId w:val="1"/>
        </w:numPr>
      </w:pPr>
      <w:r>
        <w:t>关键指标：CMRC 中文阅读理解得分、C-MTEB 检索基准得分、MMLU 通用知识推理得分</w:t>
      </w:r>
    </w:p>
    <w:p w14:paraId="498B90B8">
      <w:pPr>
        <w:pStyle w:val="16"/>
        <w:numPr>
          <w:ilvl w:val="0"/>
          <w:numId w:val="1"/>
        </w:numPr>
      </w:pPr>
      <w:r>
        <w:t>测试基准：Chinese-LLM-Benchmark、MMLUPro、交叉编码器重排验证</w:t>
      </w:r>
    </w:p>
    <w:p w14:paraId="5A82C072">
      <w:pPr>
        <w:pStyle w:val="5"/>
      </w:pPr>
      <w:r>
        <w:t>（3）算力受限环境资源消耗</w:t>
      </w:r>
    </w:p>
    <w:p w14:paraId="13BF82C4">
      <w:pPr>
        <w:pStyle w:val="16"/>
        <w:numPr>
          <w:ilvl w:val="0"/>
          <w:numId w:val="1"/>
        </w:numPr>
      </w:pPr>
      <w:r>
        <w:t>关键指标：4/8-bit 量化显存占用、推理速度（tokens/s）、最低硬件要求、并发处理能力</w:t>
      </w:r>
    </w:p>
    <w:p w14:paraId="6EFE6A9D">
      <w:pPr>
        <w:pStyle w:val="16"/>
        <w:numPr>
          <w:ilvl w:val="0"/>
          <w:numId w:val="1"/>
        </w:numPr>
      </w:pPr>
      <w:r>
        <w:t>测试场景：16GB 显存（T4/RTX 3060/A4000）、8GB 显存（1060/1660Ti）、CPU/GPU 混合推理环境、A4000 双卡张量并行场景</w:t>
      </w:r>
    </w:p>
    <w:p w14:paraId="59C1DD0D">
      <w:pPr>
        <w:pStyle w:val="4"/>
        <w:rPr>
          <w:rFonts w:hint="eastAsia" w:eastAsia="等线"/>
          <w:lang w:eastAsia="zh-CN"/>
        </w:rPr>
      </w:pPr>
      <w:r>
        <w:t>1.3 测试环境</w:t>
      </w:r>
      <w:r>
        <w:rPr>
          <w:rFonts w:hint="eastAsia"/>
          <w:lang w:eastAsia="zh-CN"/>
        </w:rPr>
        <w:t>对比</w:t>
      </w:r>
    </w:p>
    <w:p w14:paraId="66415ED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2"/>
        <w:gridCol w:w="2335"/>
        <w:gridCol w:w="2558"/>
        <w:gridCol w:w="2201"/>
      </w:tblGrid>
      <w:tr w14:paraId="2ED3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F5F51">
            <w:pPr>
              <w:pStyle w:val="16"/>
            </w:pPr>
            <w:r>
              <w:t>硬件配置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50697">
            <w:pPr>
              <w:pStyle w:val="16"/>
            </w:pPr>
            <w:r>
              <w:t>测试型号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6BC2C">
            <w:pPr>
              <w:pStyle w:val="16"/>
            </w:pPr>
            <w:r>
              <w:t>软件框架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8942C">
            <w:pPr>
              <w:pStyle w:val="16"/>
            </w:pPr>
            <w:r>
              <w:t>量化方案</w:t>
            </w:r>
          </w:p>
        </w:tc>
      </w:tr>
      <w:tr w14:paraId="3B85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23160">
            <w:pPr>
              <w:pStyle w:val="16"/>
            </w:pPr>
            <w:r>
              <w:t>高端 GPU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BA930">
            <w:pPr>
              <w:pStyle w:val="16"/>
            </w:pPr>
            <w:r>
              <w:t>RTX 3090/4090（24GB）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47661">
            <w:pPr>
              <w:pStyle w:val="16"/>
            </w:pPr>
            <w:r>
              <w:t>LMDeploy、Transformers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80007">
            <w:pPr>
              <w:pStyle w:val="16"/>
            </w:pPr>
            <w:r>
              <w:t>AWQ 4bit、INT8</w:t>
            </w:r>
          </w:p>
        </w:tc>
      </w:tr>
      <w:tr w14:paraId="7A30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759D5">
            <w:pPr>
              <w:pStyle w:val="16"/>
            </w:pPr>
            <w:r>
              <w:t>中端 GPU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4E87F">
            <w:pPr>
              <w:pStyle w:val="16"/>
            </w:pPr>
            <w:r>
              <w:t>T4（16GB）、RTX 3060（12GB）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3B957">
            <w:pPr>
              <w:pStyle w:val="16"/>
            </w:pPr>
            <w:r>
              <w:t>llama.cpp、vLLM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CF79C">
            <w:pPr>
              <w:pStyle w:val="16"/>
            </w:pPr>
            <w:r>
              <w:t>GPTQ 4bit、GGUF Q4_K</w:t>
            </w:r>
          </w:p>
        </w:tc>
      </w:tr>
      <w:tr w14:paraId="1105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1332C">
            <w:pPr>
              <w:pStyle w:val="16"/>
            </w:pPr>
            <w:r>
              <w:rPr>
                <w:b/>
                <w:bCs/>
              </w:rPr>
              <w:t>A4000 专属配置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61181">
            <w:pPr>
              <w:pStyle w:val="16"/>
            </w:pPr>
            <w:r>
              <w:t>单卡 RTX A4000（16GB）、双卡 RTX A4000（32GB 合计）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B50F2">
            <w:pPr>
              <w:pStyle w:val="16"/>
            </w:pPr>
            <w:r>
              <w:t>vLLM（张量并行）、LMDeploy、Transformers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D2D61">
            <w:pPr>
              <w:pStyle w:val="16"/>
            </w:pPr>
            <w:r>
              <w:t>AWQ 4bit、INT8、GPTQ 4bit</w:t>
            </w:r>
          </w:p>
        </w:tc>
      </w:tr>
      <w:tr w14:paraId="3BDB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C304">
            <w:pPr>
              <w:pStyle w:val="16"/>
            </w:pPr>
            <w:r>
              <w:t>低端配置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803BC">
            <w:pPr>
              <w:pStyle w:val="16"/>
            </w:pPr>
            <w:r>
              <w:t>RTX 1660Ti（6GB）、CPU+8GB RAM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17E37">
            <w:pPr>
              <w:pStyle w:val="16"/>
            </w:pPr>
            <w:r>
              <w:t>llama.cpp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57C38">
            <w:pPr>
              <w:pStyle w:val="16"/>
            </w:pPr>
            <w:r>
              <w:t>GGUF Q4_K_M</w:t>
            </w:r>
          </w:p>
        </w:tc>
      </w:tr>
      <w:tr w14:paraId="5BC7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E06A9">
            <w:pPr>
              <w:pStyle w:val="16"/>
            </w:pPr>
            <w:r>
              <w:t>测试工具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B232B">
            <w:pPr>
              <w:pStyle w:val="16"/>
            </w:pPr>
            <w:r>
              <w:t>Ragas 评估套件、CMTEB 基准、HotpotQA 评测集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4E0C7">
            <w:pPr>
              <w:pStyle w:val="16"/>
            </w:pPr>
            <w:r>
              <w:t>显存优化技术：PagedAttention、KV Cache 压缩、Flash Attention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68160">
            <w:pPr>
              <w:pStyle w:val="16"/>
            </w:pPr>
          </w:p>
        </w:tc>
      </w:tr>
    </w:tbl>
    <w:p w14:paraId="390C2276">
      <w:pPr>
        <w:pStyle w:val="16"/>
      </w:pPr>
      <w:r>
        <w:t>注：A4000 测试基于 NVIDIA Ampere 架构优化，启用 Tensor Cores 加速混合精度计算，双卡配置通过 vLLM 张量并行（tensor-parallel-size=2）实现模型分布式部署</w:t>
      </w:r>
    </w:p>
    <w:p w14:paraId="2C9F8C85">
      <w:pPr>
        <w:pStyle w:val="3"/>
      </w:pPr>
      <w:r>
        <w:rPr>
          <w:rFonts w:hint="eastAsia"/>
          <w:lang w:eastAsia="zh-CN"/>
        </w:rPr>
        <w:t>二</w:t>
      </w:r>
      <w:r>
        <w:t>、测试用例设计原则</w:t>
      </w:r>
    </w:p>
    <w:p w14:paraId="6B0758F4">
      <w:pPr>
        <w:pStyle w:val="16"/>
        <w:numPr>
          <w:ilvl w:val="0"/>
          <w:numId w:val="2"/>
        </w:numPr>
      </w:pPr>
      <w:r>
        <w:rPr>
          <w:b/>
          <w:bCs/>
        </w:rPr>
        <w:t>针对性</w:t>
      </w:r>
      <w:r>
        <w:t>：聚焦 A4000 单卡 / 双卡硬件特性，重点验证 16GB/32GB 显存场景下的性能与适配性</w:t>
      </w:r>
    </w:p>
    <w:p w14:paraId="4C0A7D9B">
      <w:pPr>
        <w:pStyle w:val="16"/>
        <w:numPr>
          <w:ilvl w:val="0"/>
          <w:numId w:val="2"/>
        </w:numPr>
      </w:pPr>
      <w:r>
        <w:rPr>
          <w:b/>
          <w:bCs/>
        </w:rPr>
        <w:t>可复现性</w:t>
      </w:r>
      <w:r>
        <w:t>：明确硬件配置、软件版本、量化参数，确保测试结果可重复</w:t>
      </w:r>
    </w:p>
    <w:p w14:paraId="6895CE7C">
      <w:pPr>
        <w:pStyle w:val="16"/>
        <w:numPr>
          <w:ilvl w:val="0"/>
          <w:numId w:val="2"/>
        </w:numPr>
      </w:pPr>
      <w:r>
        <w:rPr>
          <w:b/>
          <w:bCs/>
        </w:rPr>
        <w:t>全面性</w:t>
      </w:r>
      <w:r>
        <w:t>：覆盖 RAG 核心能力、语义理解、资源消耗、稳定性四大维度</w:t>
      </w:r>
    </w:p>
    <w:p w14:paraId="3B54B9A3">
      <w:pPr>
        <w:pStyle w:val="16"/>
        <w:numPr>
          <w:ilvl w:val="0"/>
          <w:numId w:val="2"/>
        </w:numPr>
      </w:pPr>
      <w:r>
        <w:rPr>
          <w:b/>
          <w:bCs/>
        </w:rPr>
        <w:t>实用性</w:t>
      </w:r>
      <w:r>
        <w:t>：贴合实际落地场景（32k 长上下文、多并发、量化部署）</w:t>
      </w:r>
    </w:p>
    <w:p w14:paraId="4BFF699C">
      <w:pPr>
        <w:pStyle w:val="3"/>
        <w:rPr>
          <w:rFonts w:hint="eastAsia" w:eastAsia="等线"/>
          <w:lang w:eastAsia="zh-CN"/>
        </w:rPr>
      </w:pPr>
      <w:r>
        <w:rPr>
          <w:rFonts w:hint="eastAsia"/>
          <w:lang w:eastAsia="zh-CN"/>
        </w:rPr>
        <w:t>三</w:t>
      </w:r>
      <w:r>
        <w:t>、测试环境</w:t>
      </w:r>
      <w:r>
        <w:rPr>
          <w:rFonts w:hint="eastAsia"/>
          <w:lang w:eastAsia="zh-CN"/>
        </w:rPr>
        <w:t>详细配置</w:t>
      </w:r>
    </w:p>
    <w:p w14:paraId="6B388A7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5EA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5DCA7">
            <w:pPr>
              <w:pStyle w:val="16"/>
            </w:pPr>
            <w:r>
              <w:t>配置项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9703F">
            <w:pPr>
              <w:pStyle w:val="16"/>
            </w:pPr>
            <w:r>
              <w:t>详细参数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6CEBA">
            <w:pPr>
              <w:pStyle w:val="16"/>
            </w:pPr>
            <w:r>
              <w:t>备注</w:t>
            </w:r>
          </w:p>
        </w:tc>
      </w:tr>
      <w:tr w14:paraId="035C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BB1DC">
            <w:pPr>
              <w:pStyle w:val="16"/>
            </w:pPr>
            <w:r>
              <w:t>硬件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9A77D">
            <w:pPr>
              <w:pStyle w:val="16"/>
            </w:pPr>
            <w:r>
              <w:t>单卡：RTX A4000（16GB GDDR6）&gt; 双卡：2×RTX A4000（32GB 合计，NVLink 可选）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9227A">
            <w:pPr>
              <w:pStyle w:val="16"/>
            </w:pPr>
            <w:r>
              <w:t>启用 Tensor Cores，电源模式设为 "高性能"</w:t>
            </w:r>
          </w:p>
        </w:tc>
      </w:tr>
      <w:tr w14:paraId="4CDB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4D0A5">
            <w:pPr>
              <w:pStyle w:val="16"/>
            </w:pPr>
            <w:r>
              <w:t>系统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68D3C">
            <w:pPr>
              <w:pStyle w:val="16"/>
            </w:pPr>
            <w:r>
              <w:t>Ubuntu 22.04 LTS（内核 5.15+）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0BA57">
            <w:pPr>
              <w:pStyle w:val="16"/>
            </w:pPr>
            <w:r>
              <w:t>禁用图形界面，仅保留命令行模式</w:t>
            </w:r>
          </w:p>
        </w:tc>
      </w:tr>
      <w:tr w14:paraId="1178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BE813">
            <w:pPr>
              <w:pStyle w:val="16"/>
            </w:pPr>
            <w:r>
              <w:t>驱动与 CUDA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41E06">
            <w:pPr>
              <w:pStyle w:val="16"/>
            </w:pPr>
            <w:r>
              <w:t>NVIDIA 驱动≥525.60.11&gt;CUDA 11.8 / CuDNN 8.6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EBD56">
            <w:pPr>
              <w:pStyle w:val="16"/>
            </w:pPr>
            <w:r>
              <w:t>必须匹配 Ampere 架构优化要求</w:t>
            </w:r>
          </w:p>
        </w:tc>
      </w:tr>
      <w:tr w14:paraId="40EB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13877">
            <w:pPr>
              <w:pStyle w:val="16"/>
            </w:pPr>
            <w:r>
              <w:t>软件框架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ADDAB">
            <w:pPr>
              <w:pStyle w:val="16"/>
            </w:pPr>
            <w:r>
              <w:t>vLLM 0.4.0+ 0.3.0+ 4.38.0+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D96AC">
            <w:pPr>
              <w:pStyle w:val="16"/>
            </w:pPr>
            <w:r>
              <w:t>双卡需启用 vLLM 张量并行</w:t>
            </w:r>
          </w:p>
        </w:tc>
      </w:tr>
      <w:tr w14:paraId="0381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36318">
            <w:pPr>
              <w:pStyle w:val="16"/>
            </w:pPr>
            <w:r>
              <w:t>量化工具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960AB">
            <w:pPr>
              <w:pStyle w:val="16"/>
            </w:pPr>
            <w:r>
              <w:t>AWQ 0.1.6+（4bit）Q-for-LLaMa（4bit）&gt;INT8（TensorRT-LLM）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CC664">
            <w:pPr>
              <w:pStyle w:val="16"/>
            </w:pPr>
            <w:r>
              <w:t>统一量化参数：group_size=128，w4a16</w:t>
            </w:r>
          </w:p>
        </w:tc>
      </w:tr>
      <w:tr w14:paraId="6E75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E9CBA">
            <w:pPr>
              <w:pStyle w:val="16"/>
            </w:pPr>
            <w:r>
              <w:t>优化技术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F04D7">
            <w:pPr>
              <w:pStyle w:val="16"/>
            </w:pPr>
            <w:r>
              <w:t>Flash Attention 2Attention8 压缩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3EFE7">
            <w:pPr>
              <w:pStyle w:val="16"/>
            </w:pPr>
            <w:r>
              <w:t>测试时需明确是否启用</w:t>
            </w:r>
          </w:p>
        </w:tc>
      </w:tr>
      <w:tr w14:paraId="30DD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7B744">
            <w:pPr>
              <w:pStyle w:val="16"/>
            </w:pPr>
            <w:r>
              <w:t>测试工具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D415B">
            <w:pPr>
              <w:pStyle w:val="16"/>
            </w:pPr>
            <w:r>
              <w:t>Ragas 0.1.12+Chinese-LLM-Benchmark 0.8+HotpotQA 评测集（中文翻译版）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8675B">
            <w:pPr>
              <w:pStyle w:val="16"/>
            </w:pPr>
            <w:r>
              <w:t>语料统一为 UTF-8 编码</w:t>
            </w:r>
          </w:p>
        </w:tc>
      </w:tr>
    </w:tbl>
    <w:p w14:paraId="5CCC6549">
      <w:pPr>
        <w:pStyle w:val="3"/>
      </w:pPr>
      <w:r>
        <w:rPr>
          <w:rFonts w:hint="eastAsia"/>
          <w:lang w:eastAsia="zh-CN"/>
        </w:rPr>
        <w:t>四</w:t>
      </w:r>
      <w:r>
        <w:t>、核心测试用例（按维度分类）</w:t>
      </w:r>
    </w:p>
    <w:p w14:paraId="22ABE508">
      <w:pPr>
        <w:pStyle w:val="4"/>
      </w:pPr>
      <w:r>
        <w:rPr>
          <w:rFonts w:hint="eastAsia"/>
          <w:lang w:val="en-US" w:eastAsia="zh-CN"/>
        </w:rPr>
        <w:t>4</w:t>
      </w:r>
      <w:r>
        <w:t>.1 RAG 与知识检索能力测试</w:t>
      </w:r>
    </w:p>
    <w:p w14:paraId="215035EF">
      <w:pPr>
        <w:pStyle w:val="5"/>
      </w:pPr>
      <w:r>
        <w:t>用例 1：Ragas 综合能力测试（32k 上下文）</w:t>
      </w:r>
    </w:p>
    <w:p w14:paraId="41FA675D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6"/>
        <w:gridCol w:w="2461"/>
        <w:gridCol w:w="2283"/>
        <w:gridCol w:w="2316"/>
      </w:tblGrid>
      <w:tr w14:paraId="46E4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C9213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4A50F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35A2F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4681D">
            <w:pPr>
              <w:pStyle w:val="16"/>
            </w:pPr>
            <w:r>
              <w:t>评分标准</w:t>
            </w:r>
          </w:p>
        </w:tc>
      </w:tr>
      <w:tr w14:paraId="3939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89EB0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950D2">
            <w:pPr>
              <w:pStyle w:val="16"/>
            </w:pPr>
            <w:r>
              <w:t>验证模型在长上下文下的 RAG 准确性、相关性、完整性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7D821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7A723">
            <w:pPr>
              <w:pStyle w:val="16"/>
            </w:pPr>
            <w:r>
              <w:t>Ragas 综合评分≥0.7 为合格，≥0.8 为优秀</w:t>
            </w:r>
          </w:p>
        </w:tc>
      </w:tr>
      <w:tr w14:paraId="020D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9CCC6">
            <w:pPr>
              <w:pStyle w:val="16"/>
            </w:pPr>
            <w:r>
              <w:t>量化方案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26791">
            <w:pPr>
              <w:pStyle w:val="16"/>
            </w:pPr>
            <w:r>
              <w:t>轻量模型（≤10B）：INT8中大型模型（30B+）：AWQ 4bit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84542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95F65">
            <w:pPr>
              <w:pStyle w:val="16"/>
            </w:pPr>
            <w:r>
              <w:t>-</w:t>
            </w:r>
          </w:p>
        </w:tc>
      </w:tr>
      <w:tr w14:paraId="0DFB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34E37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32C10">
            <w:pPr>
              <w:pStyle w:val="16"/>
            </w:pPr>
            <w:r>
              <w:t>CDC 政策文档（50 篇，单篇 2k-5k 字）自定义问答对 100 组（覆盖单跳 / 多跳）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6179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34382">
            <w:pPr>
              <w:pStyle w:val="16"/>
            </w:pPr>
            <w:r>
              <w:t>-</w:t>
            </w:r>
          </w:p>
        </w:tc>
      </w:tr>
      <w:tr w14:paraId="2716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F282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614AC">
            <w:pPr>
              <w:pStyle w:val="16"/>
            </w:pPr>
            <w:r>
              <w:t>1. 构建向量数据库（FAISS IVF_FLAT）2. 配置 RAG 流程：检索 Top5 + 重排 Top23. 启用 32k 上下文窗口 &gt; 4. 运行 Ragas 评估，记录综合评分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968A1">
            <w:pPr>
              <w:pStyle w:val="16"/>
            </w:pPr>
            <w:r>
              <w:t>无 OOM 报错，测试完成时间≤2h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10E5">
            <w:pPr>
              <w:pStyle w:val="16"/>
            </w:pPr>
            <w:r>
              <w:t>-</w:t>
            </w:r>
          </w:p>
        </w:tc>
      </w:tr>
      <w:tr w14:paraId="6A6F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9D17A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0F688">
            <w:pPr>
              <w:pStyle w:val="16"/>
            </w:pPr>
            <w:r>
              <w:t>Ragas 综合评分、准确性、相关性、完整性、忠实度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372FB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62D27">
            <w:pPr>
              <w:pStyle w:val="16"/>
            </w:pPr>
            <w:r>
              <w:t>单卡 / 双卡需分别记录</w:t>
            </w:r>
          </w:p>
        </w:tc>
      </w:tr>
    </w:tbl>
    <w:p w14:paraId="5F9FFAE3">
      <w:pPr>
        <w:pStyle w:val="5"/>
      </w:pPr>
      <w:r>
        <w:t>用例 2：多跳问答准确率测试</w:t>
      </w:r>
    </w:p>
    <w:p w14:paraId="659545B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1"/>
        <w:gridCol w:w="2415"/>
        <w:gridCol w:w="2320"/>
        <w:gridCol w:w="2320"/>
      </w:tblGrid>
      <w:tr w14:paraId="1B23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72634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FB0B3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A63E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6AE2D">
            <w:pPr>
              <w:pStyle w:val="16"/>
            </w:pPr>
            <w:r>
              <w:t>评分标准</w:t>
            </w:r>
          </w:p>
        </w:tc>
      </w:tr>
      <w:tr w14:paraId="44D4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6BB25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A2BA3">
            <w:pPr>
              <w:pStyle w:val="16"/>
            </w:pPr>
            <w:r>
              <w:t>验证模型处理复杂多跳检索的能力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D7940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78FD6">
            <w:pPr>
              <w:pStyle w:val="16"/>
            </w:pPr>
            <w:r>
              <w:t>准确率≥75% 为合格，≥85% 为优秀</w:t>
            </w:r>
          </w:p>
        </w:tc>
      </w:tr>
      <w:tr w14:paraId="7ECA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82CAF">
            <w:pPr>
              <w:pStyle w:val="16"/>
            </w:pPr>
            <w:r>
              <w:t>上下文长度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DEAEC">
            <w:pPr>
              <w:pStyle w:val="16"/>
            </w:pPr>
            <w:r>
              <w:t>32k（单卡）/ 64k（双卡，仅 30B + 模型）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664F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26CFE">
            <w:pPr>
              <w:pStyle w:val="16"/>
            </w:pPr>
            <w:r>
              <w:t>-</w:t>
            </w:r>
          </w:p>
        </w:tc>
      </w:tr>
      <w:tr w14:paraId="211A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05173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5262E">
            <w:pPr>
              <w:pStyle w:val="16"/>
            </w:pPr>
            <w:r>
              <w:t>HotpotQA 中文翻译版（500 组，2-3 跳）扩展：医疗知识库多跳问答 100 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2AB17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7252C">
            <w:pPr>
              <w:pStyle w:val="16"/>
            </w:pPr>
            <w:r>
              <w:t>覆盖通用 + 垂直领域</w:t>
            </w:r>
          </w:p>
        </w:tc>
      </w:tr>
      <w:tr w14:paraId="4280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CAB8B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64FE6">
            <w:pPr>
              <w:pStyle w:val="16"/>
            </w:pPr>
            <w:r>
              <w:t>1. 加载预量化模型 &gt; 2. 关闭检索重排（仅测试模型原生能力）3. 批量输入多跳问题，记录答案 &gt; 4. 人工 + 自动评分（F1 值）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FA29E">
            <w:pPr>
              <w:pStyle w:val="16"/>
            </w:pPr>
            <w:r>
              <w:t>单卡 30B 模型完成时间≤1.5h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EBD58">
            <w:pPr>
              <w:pStyle w:val="16"/>
            </w:pPr>
            <w:r>
              <w:t>-</w:t>
            </w:r>
          </w:p>
        </w:tc>
      </w:tr>
      <w:tr w14:paraId="46CA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3448D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B94BF">
            <w:pPr>
              <w:pStyle w:val="16"/>
            </w:pPr>
            <w:r>
              <w:t>多跳问答准确率、F1 值、单轮响应时间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E2408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081B6">
            <w:pPr>
              <w:pStyle w:val="16"/>
            </w:pPr>
            <w:r>
              <w:t>对比有无重排的性能差异</w:t>
            </w:r>
          </w:p>
        </w:tc>
      </w:tr>
    </w:tbl>
    <w:p w14:paraId="27FC7DB5">
      <w:pPr>
        <w:pStyle w:val="5"/>
      </w:pPr>
      <w:r>
        <w:t>用例 3：检索忠实度测试</w:t>
      </w:r>
    </w:p>
    <w:p w14:paraId="5DF09981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6"/>
        <w:gridCol w:w="2355"/>
        <w:gridCol w:w="2348"/>
        <w:gridCol w:w="2317"/>
      </w:tblGrid>
      <w:tr w14:paraId="7690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EC5A8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281BF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C309F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3FA51">
            <w:pPr>
              <w:pStyle w:val="16"/>
            </w:pPr>
            <w:r>
              <w:t>评分标准</w:t>
            </w:r>
          </w:p>
        </w:tc>
      </w:tr>
      <w:tr w14:paraId="761E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5C99C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798EA">
            <w:pPr>
              <w:pStyle w:val="16"/>
            </w:pPr>
            <w:r>
              <w:t>验证模型是否基于检索结果生成答案（无幻觉）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3378B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BA0FA">
            <w:pPr>
              <w:pStyle w:val="16"/>
            </w:pPr>
            <w:r>
              <w:t>忠实度≥0.8 为合格，≥0.9 为优秀</w:t>
            </w:r>
          </w:p>
        </w:tc>
      </w:tr>
      <w:tr w14:paraId="0C70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F6129">
            <w:pPr>
              <w:pStyle w:val="16"/>
            </w:pPr>
            <w:r>
              <w:t>干扰项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E75B2">
            <w:pPr>
              <w:pStyle w:val="16"/>
            </w:pPr>
            <w:r>
              <w:t>混入 50 组无关检索结果（占比 20%）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8DB58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8A658">
            <w:pPr>
              <w:pStyle w:val="16"/>
            </w:pPr>
            <w:r>
              <w:t>测试抗干扰能力</w:t>
            </w:r>
          </w:p>
        </w:tc>
      </w:tr>
      <w:tr w14:paraId="3ACD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36733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FBEE1">
            <w:pPr>
              <w:pStyle w:val="16"/>
            </w:pPr>
            <w:r>
              <w:rPr>
                <w:rFonts w:hint="eastAsia"/>
                <w:lang w:eastAsia="zh-CN"/>
              </w:rPr>
              <w:t>机电</w:t>
            </w:r>
            <w:r>
              <w:t>知识库（100 篇）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A46D6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15E60">
            <w:pPr>
              <w:pStyle w:val="16"/>
            </w:pPr>
            <w:r>
              <w:t>专业领域语料，降低常识作答可能性</w:t>
            </w:r>
          </w:p>
        </w:tc>
      </w:tr>
      <w:tr w14:paraId="09D2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CF2D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BB835">
            <w:pPr>
              <w:pStyle w:val="16"/>
            </w:pPr>
            <w:r>
              <w:t>1. 构建含干扰项的向量库 输入 100 组</w:t>
            </w:r>
            <w:r>
              <w:rPr>
                <w:rFonts w:hint="eastAsia"/>
                <w:lang w:eastAsia="zh-CN"/>
              </w:rPr>
              <w:t>机电</w:t>
            </w:r>
            <w:r>
              <w:t>相关问题。分析答案是否引用无关检索结果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DD3D8">
            <w:pPr>
              <w:pStyle w:val="16"/>
            </w:pPr>
            <w:r>
              <w:t>无幻觉答案占比≥90%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F0232">
            <w:pPr>
              <w:pStyle w:val="16"/>
            </w:pPr>
            <w:r>
              <w:t>-</w:t>
            </w:r>
          </w:p>
        </w:tc>
      </w:tr>
      <w:tr w14:paraId="571D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07A77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2FA37">
            <w:pPr>
              <w:pStyle w:val="16"/>
            </w:pPr>
            <w:r>
              <w:t>检索忠实度、幻觉率、相关信息利用率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13DE3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E5F17">
            <w:pPr>
              <w:pStyle w:val="16"/>
            </w:pPr>
            <w:r>
              <w:t>幻觉率 = 无关引用次数 / 总次数</w:t>
            </w:r>
          </w:p>
        </w:tc>
      </w:tr>
    </w:tbl>
    <w:p w14:paraId="5B618A61">
      <w:pPr>
        <w:pStyle w:val="4"/>
      </w:pPr>
      <w:r>
        <w:rPr>
          <w:rFonts w:hint="eastAsia"/>
          <w:lang w:val="en-US" w:eastAsia="zh-CN"/>
        </w:rPr>
        <w:t>4</w:t>
      </w:r>
      <w:r>
        <w:t>.2 语义理解能力测试</w:t>
      </w:r>
    </w:p>
    <w:p w14:paraId="1253DF04">
      <w:pPr>
        <w:pStyle w:val="5"/>
      </w:pPr>
      <w:r>
        <w:t>用例 4：CMRC 中文阅读理解测试</w:t>
      </w:r>
    </w:p>
    <w:p w14:paraId="513FC1ED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0"/>
        <w:gridCol w:w="2449"/>
        <w:gridCol w:w="2319"/>
        <w:gridCol w:w="2278"/>
      </w:tblGrid>
      <w:tr w14:paraId="311F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EFA1A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3785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07D94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6C3FA">
            <w:pPr>
              <w:pStyle w:val="16"/>
            </w:pPr>
            <w:r>
              <w:t>评分标准</w:t>
            </w:r>
          </w:p>
        </w:tc>
      </w:tr>
      <w:tr w14:paraId="5836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D4C5B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FCC96">
            <w:pPr>
              <w:pStyle w:val="16"/>
            </w:pPr>
            <w:r>
              <w:t>验证中文文本的细粒度理解能力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2D24C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62658">
            <w:pPr>
              <w:pStyle w:val="16"/>
            </w:pPr>
            <w:r>
              <w:t>得分≥80 为合格，≥90 为优秀</w:t>
            </w:r>
          </w:p>
        </w:tc>
      </w:tr>
      <w:tr w14:paraId="0C9A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69544">
            <w:pPr>
              <w:pStyle w:val="16"/>
            </w:pPr>
            <w:r>
              <w:t>模型配置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D0AF3">
            <w:pPr>
              <w:pStyle w:val="16"/>
            </w:pPr>
            <w:r>
              <w:t>上下文窗口 16k，量化方案同前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CA1A2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8DE2B">
            <w:pPr>
              <w:pStyle w:val="16"/>
            </w:pPr>
            <w:r>
              <w:t>-</w:t>
            </w:r>
          </w:p>
        </w:tc>
      </w:tr>
      <w:tr w14:paraId="36F6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CBB5D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38141">
            <w:pPr>
              <w:pStyle w:val="16"/>
            </w:pPr>
            <w:r>
              <w:t>CMRC 2018/2019 测试集（共 1000 题）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6C020">
            <w:pPr>
              <w:pStyle w:val="16"/>
            </w:pPr>
            <w:r>
              <w:t>含短文本（500 字内）和长文本（2k 字 +）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D966C">
            <w:pPr>
              <w:pStyle w:val="16"/>
            </w:pPr>
            <w:r>
              <w:t>-</w:t>
            </w:r>
          </w:p>
        </w:tc>
      </w:tr>
      <w:tr w14:paraId="2FA7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18F27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C1389">
            <w:pPr>
              <w:pStyle w:val="16"/>
            </w:pPr>
            <w:r>
              <w:t>1. 禁用检索功能（仅测试模型阅读理解）2. 批量运行测试集。计算精确匹配（EM）和 F1 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48A4F">
            <w:pPr>
              <w:pStyle w:val="16"/>
            </w:pPr>
            <w:r>
              <w:t>单卡 8B 模型完成时间≤1h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E9C42">
            <w:pPr>
              <w:pStyle w:val="16"/>
            </w:pPr>
            <w:r>
              <w:t>-</w:t>
            </w:r>
          </w:p>
        </w:tc>
      </w:tr>
      <w:tr w14:paraId="1425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B0E18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638A2">
            <w:pPr>
              <w:pStyle w:val="16"/>
            </w:pPr>
            <w:r>
              <w:t>CMRC 得分、EM 值、F1 值、单题平均耗时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C4C47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EC2C5">
            <w:pPr>
              <w:pStyle w:val="16"/>
            </w:pPr>
            <w:r>
              <w:t>中文模型需≥85 分才适配中文场景</w:t>
            </w:r>
          </w:p>
        </w:tc>
      </w:tr>
    </w:tbl>
    <w:p w14:paraId="25348F47">
      <w:pPr>
        <w:pStyle w:val="5"/>
      </w:pPr>
      <w:r>
        <w:t>用例 5：C-MTEB 检索基准测试</w:t>
      </w:r>
    </w:p>
    <w:p w14:paraId="043E3A7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2"/>
        <w:gridCol w:w="2402"/>
        <w:gridCol w:w="2306"/>
        <w:gridCol w:w="2306"/>
      </w:tblGrid>
      <w:tr w14:paraId="4B4C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546A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D180A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24F36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19EB4">
            <w:pPr>
              <w:pStyle w:val="16"/>
            </w:pPr>
            <w:r>
              <w:t>评分标准</w:t>
            </w:r>
          </w:p>
        </w:tc>
      </w:tr>
      <w:tr w14:paraId="3644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FDEA4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7A82E">
            <w:pPr>
              <w:pStyle w:val="16"/>
            </w:pPr>
            <w:r>
              <w:t>验证语义匹配与检索召回能力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37AE4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3F36C">
            <w:pPr>
              <w:pStyle w:val="16"/>
            </w:pPr>
            <w:r>
              <w:t>得分≥70 为合格，≥75 为优秀</w:t>
            </w:r>
          </w:p>
        </w:tc>
      </w:tr>
      <w:tr w14:paraId="412D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4B1F7">
            <w:pPr>
              <w:pStyle w:val="16"/>
            </w:pPr>
            <w:r>
              <w:t>任务类型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9CF58">
            <w:pPr>
              <w:pStyle w:val="16"/>
            </w:pPr>
            <w:r>
              <w:t>文本检索、语义相似度、文本分类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CBD3A">
            <w:pPr>
              <w:pStyle w:val="16"/>
            </w:pPr>
            <w:r>
              <w:t>覆盖 12 个子任务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5157D">
            <w:pPr>
              <w:pStyle w:val="16"/>
            </w:pPr>
            <w:r>
              <w:t>-</w:t>
            </w:r>
          </w:p>
        </w:tc>
      </w:tr>
      <w:tr w14:paraId="4361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5EE3B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2FAE0">
            <w:pPr>
              <w:pStyle w:val="16"/>
            </w:pPr>
            <w:r>
              <w:t>C-MTEB 全量测试集（中文）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CB38F">
            <w:pPr>
              <w:pStyle w:val="16"/>
            </w:pPr>
            <w:r>
              <w:t>语料规模≥10 万条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35967">
            <w:pPr>
              <w:pStyle w:val="16"/>
            </w:pPr>
            <w:r>
              <w:t>-</w:t>
            </w:r>
          </w:p>
        </w:tc>
      </w:tr>
      <w:tr w14:paraId="337A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25592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38406">
            <w:pPr>
              <w:pStyle w:val="16"/>
            </w:pPr>
            <w:r>
              <w:t>1. 以模型为 Bi-Encoder 构建检索器 2. 运行 C-MTEB 官方评测脚本 &gt; 3. 记录各子任务得分与平均值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ECA4B">
            <w:pPr>
              <w:pStyle w:val="16"/>
            </w:pPr>
            <w:r>
              <w:t>双卡 30B 模型完成时间≤3h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7279D">
            <w:pPr>
              <w:pStyle w:val="16"/>
            </w:pPr>
            <w:r>
              <w:t>-</w:t>
            </w:r>
          </w:p>
        </w:tc>
      </w:tr>
      <w:tr w14:paraId="5DE4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9F974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0BDA4">
            <w:pPr>
              <w:pStyle w:val="16"/>
            </w:pPr>
            <w:r>
              <w:t>C-MTEB 综合得分、检索召回率 @10、语义相似度准确率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58414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C5862">
            <w:pPr>
              <w:pStyle w:val="16"/>
            </w:pPr>
            <w:r>
              <w:t>对比交叉编码器重排前后效果</w:t>
            </w:r>
          </w:p>
        </w:tc>
      </w:tr>
    </w:tbl>
    <w:p w14:paraId="42FFF04C">
      <w:pPr>
        <w:pStyle w:val="4"/>
      </w:pPr>
      <w:r>
        <w:rPr>
          <w:rFonts w:hint="eastAsia"/>
          <w:lang w:val="en-US" w:eastAsia="zh-CN"/>
        </w:rPr>
        <w:t>4</w:t>
      </w:r>
      <w:r>
        <w:t>.3 资源消耗测试</w:t>
      </w:r>
    </w:p>
    <w:p w14:paraId="667867FA">
      <w:pPr>
        <w:pStyle w:val="5"/>
      </w:pPr>
      <w:r>
        <w:t>用例 6：单卡显存占用与推理速度测试</w:t>
      </w:r>
    </w:p>
    <w:p w14:paraId="504DFB03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5"/>
        <w:gridCol w:w="2486"/>
        <w:gridCol w:w="2609"/>
        <w:gridCol w:w="2086"/>
      </w:tblGrid>
      <w:tr w14:paraId="3EC3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93DA4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2311B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44C48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416C9">
            <w:pPr>
              <w:pStyle w:val="16"/>
            </w:pPr>
            <w:r>
              <w:t>评分标准</w:t>
            </w:r>
          </w:p>
        </w:tc>
      </w:tr>
      <w:tr w14:paraId="0FF1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0AB27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4D8D3">
            <w:pPr>
              <w:pStyle w:val="16"/>
            </w:pPr>
            <w:r>
              <w:t>验证 16GB 显存下的模型适配性与速度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26144">
            <w:pPr>
              <w:pStyle w:val="16"/>
            </w:pPr>
            <w:r>
              <w:t>无 OOM，速度≥100 tokens/s（轻量模型）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0E4CC">
            <w:pPr>
              <w:pStyle w:val="16"/>
            </w:pPr>
            <w:r>
              <w:t>-</w:t>
            </w:r>
          </w:p>
        </w:tc>
      </w:tr>
      <w:tr w14:paraId="7130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657BF">
            <w:pPr>
              <w:pStyle w:val="16"/>
            </w:pPr>
            <w:r>
              <w:t>上下文长度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DE65B">
            <w:pPr>
              <w:pStyle w:val="16"/>
            </w:pPr>
            <w:r>
              <w:t>8k、16k、32k（分三轮测试）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74130">
            <w:pPr>
              <w:pStyle w:val="16"/>
            </w:pPr>
            <w:r>
              <w:t>输入文本长度：512token，输出：1024token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F36CC">
            <w:pPr>
              <w:pStyle w:val="16"/>
            </w:pPr>
            <w:r>
              <w:t>-</w:t>
            </w:r>
          </w:p>
        </w:tc>
      </w:tr>
      <w:tr w14:paraId="6ECD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190B4">
            <w:pPr>
              <w:pStyle w:val="16"/>
            </w:pPr>
            <w:r>
              <w:t>量化方案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1DD70">
            <w:pPr>
              <w:pStyle w:val="16"/>
            </w:pPr>
            <w:r>
              <w:t>AWQ 4bit、INT8（分别测试）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F5E18">
            <w:pPr>
              <w:pStyle w:val="16"/>
            </w:pPr>
            <w:r>
              <w:t>固定 group_size=128，无其他优化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DFAA7">
            <w:pPr>
              <w:pStyle w:val="16"/>
            </w:pPr>
            <w:r>
              <w:t>-</w:t>
            </w:r>
          </w:p>
        </w:tc>
      </w:tr>
      <w:tr w14:paraId="7C7B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C5857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4A1A8">
            <w:pPr>
              <w:pStyle w:val="16"/>
            </w:pPr>
            <w:r>
              <w:t>1. 加载模型，记录初始显存占用2. 批量生成 100 轮问答（单并发）&gt;3. 记录每轮显存峰值、推理速度4. 启用 Flash Attention 重复测试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1F2D2">
            <w:pPr>
              <w:pStyle w:val="16"/>
            </w:pPr>
            <w:r>
              <w:t>32k 上下文 4bit 量化无 OOM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D0D7D">
            <w:pPr>
              <w:pStyle w:val="16"/>
            </w:pPr>
            <w:r>
              <w:t>-</w:t>
            </w:r>
          </w:p>
        </w:tc>
      </w:tr>
      <w:tr w14:paraId="77DB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36F0D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4A33D">
            <w:pPr>
              <w:pStyle w:val="16"/>
            </w:pPr>
            <w:r>
              <w:t>平均显存占用（GB）、峰值显存（GB）、推理速度（tokens/s）、延迟（ms / 轮）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6D5D7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E9CB2">
            <w:pPr>
              <w:pStyle w:val="16"/>
            </w:pPr>
            <w:r>
              <w:t>对比不同上下文长度的性能变化</w:t>
            </w:r>
          </w:p>
        </w:tc>
      </w:tr>
    </w:tbl>
    <w:p w14:paraId="2C96B333">
      <w:pPr>
        <w:pStyle w:val="5"/>
      </w:pPr>
      <w:r>
        <w:t>用例 7：双卡张量并行性能测试</w:t>
      </w:r>
    </w:p>
    <w:p w14:paraId="31AF02F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7"/>
        <w:gridCol w:w="2561"/>
        <w:gridCol w:w="2327"/>
        <w:gridCol w:w="2231"/>
      </w:tblGrid>
      <w:tr w14:paraId="7876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F4B64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1B566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A30C5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61F20">
            <w:pPr>
              <w:pStyle w:val="16"/>
            </w:pPr>
            <w:r>
              <w:t>评分标准</w:t>
            </w:r>
          </w:p>
        </w:tc>
      </w:tr>
      <w:tr w14:paraId="074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B9899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B344C">
            <w:pPr>
              <w:pStyle w:val="16"/>
            </w:pPr>
            <w:r>
              <w:t>验证双卡 32GB 显存下的分布式部署效果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D04F7">
            <w:pPr>
              <w:pStyle w:val="16"/>
            </w:pPr>
            <w:r>
              <w:t>速度提升≥30%，并发数翻倍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97551">
            <w:pPr>
              <w:pStyle w:val="16"/>
            </w:pPr>
            <w:r>
              <w:t>-</w:t>
            </w:r>
          </w:p>
        </w:tc>
      </w:tr>
      <w:tr w14:paraId="76CE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A53DF">
            <w:pPr>
              <w:pStyle w:val="16"/>
            </w:pPr>
            <w:r>
              <w:t>并行参数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18A6F">
            <w:pPr>
              <w:pStyle w:val="16"/>
            </w:pPr>
            <w:r>
              <w:t>tensor-parallel-size=2-parallel-size=1&gt;worker-use-ray=True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6AF4D">
            <w:pPr>
              <w:pStyle w:val="16"/>
            </w:pPr>
            <w:r>
              <w:t>vLLM 框架配置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E90F0">
            <w:pPr>
              <w:pStyle w:val="16"/>
            </w:pPr>
            <w:r>
              <w:t>-</w:t>
            </w:r>
          </w:p>
        </w:tc>
      </w:tr>
      <w:tr w14:paraId="2EC8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D384B">
            <w:pPr>
              <w:pStyle w:val="16"/>
            </w:pPr>
            <w:r>
              <w:t>测试模型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13579">
            <w:pPr>
              <w:pStyle w:val="16"/>
            </w:pPr>
            <w:r>
              <w:t>Qwen3-30B、DeepSeek-R1-32B、Llama3.1-70B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50E00">
            <w:pPr>
              <w:pStyle w:val="16"/>
            </w:pPr>
            <w:r>
              <w:t>仅中大型模型测试双卡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11E3">
            <w:pPr>
              <w:pStyle w:val="16"/>
            </w:pPr>
            <w:r>
              <w:t>-</w:t>
            </w:r>
          </w:p>
        </w:tc>
      </w:tr>
      <w:tr w14:paraId="4009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B8F49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1D88D">
            <w:pPr>
              <w:pStyle w:val="16"/>
            </w:pPr>
            <w:r>
              <w:t>1. 配置双卡通信（NVLink 启用）2. 4bit 量化加载模型 测试单并发 / 双并发推理速度。对比单卡 vs 双卡性能差异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E5027">
            <w:pPr>
              <w:pStyle w:val="16"/>
            </w:pPr>
            <w:r>
              <w:t>双并发无 OOM，稳定性≥95%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DC9BE">
            <w:pPr>
              <w:pStyle w:val="16"/>
            </w:pPr>
            <w:r>
              <w:t>-</w:t>
            </w:r>
          </w:p>
        </w:tc>
      </w:tr>
      <w:tr w14:paraId="2DBB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E8997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1F568">
            <w:pPr>
              <w:pStyle w:val="16"/>
            </w:pPr>
            <w:r>
              <w:t>单卡 / 双卡速度对比、显存分配均匀度、通信延迟、并发数上限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2C4F9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09A00">
            <w:pPr>
              <w:pStyle w:val="16"/>
            </w:pPr>
            <w:r>
              <w:t>显存分配差异≤5% 为合格</w:t>
            </w:r>
          </w:p>
        </w:tc>
      </w:tr>
    </w:tbl>
    <w:p w14:paraId="5A31AEC3">
      <w:pPr>
        <w:pStyle w:val="5"/>
      </w:pPr>
      <w:r>
        <w:t>用例 8：多并发稳定性测试</w:t>
      </w:r>
    </w:p>
    <w:p w14:paraId="5D44D14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2617"/>
        <w:gridCol w:w="2423"/>
        <w:gridCol w:w="2160"/>
      </w:tblGrid>
      <w:tr w14:paraId="07C6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79BD0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D727D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A9D91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2830E">
            <w:pPr>
              <w:pStyle w:val="16"/>
            </w:pPr>
            <w:r>
              <w:t>评分标准</w:t>
            </w:r>
          </w:p>
        </w:tc>
      </w:tr>
      <w:tr w14:paraId="10A6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44EF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A82B4">
            <w:pPr>
              <w:pStyle w:val="16"/>
            </w:pPr>
            <w:r>
              <w:t>验证高并发场景下的稳定性与吞吐量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AB676">
            <w:pPr>
              <w:pStyle w:val="16"/>
            </w:pPr>
            <w:r>
              <w:t>连续 1000 轮无 OOM，无崩溃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4D2F">
            <w:pPr>
              <w:pStyle w:val="16"/>
            </w:pPr>
            <w:r>
              <w:t>-</w:t>
            </w:r>
          </w:p>
        </w:tc>
      </w:tr>
      <w:tr w14:paraId="5DEF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1ECE6">
            <w:pPr>
              <w:pStyle w:val="16"/>
            </w:pPr>
            <w:r>
              <w:t>并发数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28617">
            <w:pPr>
              <w:pStyle w:val="16"/>
            </w:pPr>
            <w:r>
              <w:t>轻量模型（≤10B）：4/6/8 并发 &gt; 中大型模型（30B+）：1/2 并发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79618">
            <w:pPr>
              <w:pStyle w:val="16"/>
            </w:pPr>
            <w:r>
              <w:t>基于单卡显存占用推算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AC077">
            <w:pPr>
              <w:pStyle w:val="16"/>
            </w:pPr>
            <w:r>
              <w:t>-</w:t>
            </w:r>
          </w:p>
        </w:tc>
      </w:tr>
      <w:tr w14:paraId="20AA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EA31A">
            <w:pPr>
              <w:pStyle w:val="16"/>
            </w:pPr>
            <w:r>
              <w:t>测试时长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411D4">
            <w:pPr>
              <w:pStyle w:val="16"/>
            </w:pPr>
            <w:r>
              <w:t>持续 2 小时，每 10 秒生成 1 轮请求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C99CA">
            <w:pPr>
              <w:pStyle w:val="16"/>
            </w:pPr>
            <w:r>
              <w:t>输入文本随机长度（256-1024token）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8600B">
            <w:pPr>
              <w:pStyle w:val="16"/>
            </w:pPr>
            <w:r>
              <w:t>-</w:t>
            </w:r>
          </w:p>
        </w:tc>
      </w:tr>
      <w:tr w14:paraId="27E2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EDD51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75428">
            <w:pPr>
              <w:pStyle w:val="16"/>
            </w:pPr>
            <w:r>
              <w:t>1. 用 Locust 模拟多用户并发请求 &gt; 2. 记录每轮响应时间、显存波动3. 统计 OOM 次数、崩溃次数4. 计算吞吐量（tokens / 分钟）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BF471">
            <w:pPr>
              <w:pStyle w:val="16"/>
            </w:pPr>
            <w:r>
              <w:t>响应时间波动≤20%，无崩溃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93E4D">
            <w:pPr>
              <w:pStyle w:val="16"/>
            </w:pPr>
            <w:r>
              <w:t>-</w:t>
            </w:r>
          </w:p>
        </w:tc>
      </w:tr>
      <w:tr w14:paraId="0E0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F9A88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5326">
            <w:pPr>
              <w:pStyle w:val="16"/>
            </w:pPr>
            <w:r>
              <w:t>平均并发数、吞吐量、响应时间（P50/P95/P99）、OOM 次数、崩溃率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6378C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27E72">
            <w:pPr>
              <w:pStyle w:val="16"/>
            </w:pPr>
            <w:r>
              <w:t>崩溃率 = 0 为优秀，≤1% 为合格</w:t>
            </w:r>
          </w:p>
        </w:tc>
      </w:tr>
    </w:tbl>
    <w:p w14:paraId="6093560A">
      <w:pPr>
        <w:pStyle w:val="4"/>
      </w:pPr>
      <w:r>
        <w:rPr>
          <w:rFonts w:hint="eastAsia"/>
          <w:lang w:val="en-US" w:eastAsia="zh-CN"/>
        </w:rPr>
        <w:t>4</w:t>
      </w:r>
      <w:r>
        <w:t>.4 语义理解专项测试</w:t>
      </w:r>
    </w:p>
    <w:p w14:paraId="5185C7D4">
      <w:pPr>
        <w:pStyle w:val="5"/>
      </w:pPr>
      <w:r>
        <w:t>用例 9：中文语义识别准确率测试</w:t>
      </w:r>
    </w:p>
    <w:p w14:paraId="74AB37EB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7"/>
        <w:gridCol w:w="2332"/>
        <w:gridCol w:w="2357"/>
        <w:gridCol w:w="2340"/>
      </w:tblGrid>
      <w:tr w14:paraId="1B1F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F51A0">
            <w:pPr>
              <w:pStyle w:val="16"/>
            </w:pPr>
            <w:r>
              <w:t>测试项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DDDB9">
            <w:pPr>
              <w:pStyle w:val="16"/>
            </w:pPr>
            <w:r>
              <w:t>参数配置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FEE27">
            <w:pPr>
              <w:pStyle w:val="16"/>
            </w:pPr>
            <w:r>
              <w:t>预期结果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0039B">
            <w:pPr>
              <w:pStyle w:val="16"/>
            </w:pPr>
            <w:r>
              <w:t>评分标准</w:t>
            </w:r>
          </w:p>
        </w:tc>
      </w:tr>
      <w:tr w14:paraId="0ACD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906E1">
            <w:pPr>
              <w:pStyle w:val="16"/>
            </w:pPr>
            <w:r>
              <w:t>测试目标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DCFC3">
            <w:pPr>
              <w:pStyle w:val="16"/>
            </w:pPr>
            <w:r>
              <w:t>验证中文歧义句、专业术语的理解能力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C5D68">
            <w:pPr>
              <w:pStyle w:val="16"/>
            </w:pPr>
            <w:r>
              <w:t>准确率≥80%（英文模型）/≥90%（中文模型）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D85F9">
            <w:pPr>
              <w:pStyle w:val="16"/>
            </w:pPr>
            <w:r>
              <w:t>-</w:t>
            </w:r>
          </w:p>
        </w:tc>
      </w:tr>
      <w:tr w14:paraId="2591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E5336">
            <w:pPr>
              <w:pStyle w:val="16"/>
            </w:pPr>
            <w:r>
              <w:t>测试数据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FB614">
            <w:pPr>
              <w:pStyle w:val="16"/>
            </w:pPr>
            <w:r>
              <w:t>中文歧义句库（200 句）术语库（</w:t>
            </w:r>
            <w:r>
              <w:rPr>
                <w:rFonts w:hint="eastAsia"/>
                <w:lang w:eastAsia="zh-CN"/>
              </w:rPr>
              <w:t>电气</w:t>
            </w:r>
            <w:r>
              <w:t xml:space="preserve"> / </w:t>
            </w:r>
            <w:r>
              <w:rPr>
                <w:rFonts w:hint="eastAsia"/>
                <w:lang w:eastAsia="zh-CN"/>
              </w:rPr>
              <w:t>机械</w:t>
            </w:r>
            <w:r>
              <w:t xml:space="preserve"> / </w:t>
            </w:r>
            <w:r>
              <w:rPr>
                <w:rFonts w:hint="eastAsia"/>
                <w:lang w:eastAsia="zh-CN"/>
              </w:rPr>
              <w:t>交通</w:t>
            </w:r>
            <w:r>
              <w:t>，各 100 句）方言转</w:t>
            </w:r>
            <w:bookmarkStart w:id="0" w:name="_GoBack"/>
            <w:bookmarkEnd w:id="0"/>
            <w:r>
              <w:t>写文本（50 句，如粤语 / 四川话）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06AAA">
            <w:pPr>
              <w:pStyle w:val="16"/>
            </w:pPr>
            <w:r>
              <w:t>覆盖歧义、专业、口语场景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FE46A">
            <w:pPr>
              <w:pStyle w:val="16"/>
            </w:pPr>
            <w:r>
              <w:t>-</w:t>
            </w:r>
          </w:p>
        </w:tc>
      </w:tr>
      <w:tr w14:paraId="40D8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B9CA8">
            <w:pPr>
              <w:pStyle w:val="16"/>
            </w:pPr>
            <w:r>
              <w:t>测试步骤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5D1BB">
            <w:pPr>
              <w:pStyle w:val="16"/>
            </w:pPr>
            <w:r>
              <w:t>1. 输入文本，要求模型解释语义 / 术语含义 &gt; 2. 人工评分语义理解准确性。计算准确率与错误类型分布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C4902">
            <w:pPr>
              <w:pStyle w:val="16"/>
            </w:pPr>
            <w:r>
              <w:t>错误类型分类：歧义误解、术语错误、口语不兼容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19DC5">
            <w:pPr>
              <w:pStyle w:val="16"/>
            </w:pPr>
            <w:r>
              <w:t>-</w:t>
            </w:r>
          </w:p>
        </w:tc>
      </w:tr>
      <w:tr w14:paraId="76A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4F7D3">
            <w:pPr>
              <w:pStyle w:val="16"/>
            </w:pPr>
            <w:r>
              <w:t>输出指标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7F05C">
            <w:pPr>
              <w:pStyle w:val="16"/>
            </w:pPr>
            <w:r>
              <w:t>语义识别准确率、错误类型占比、专业术语理解正确率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E9BC4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225ED">
            <w:pPr>
              <w:pStyle w:val="16"/>
            </w:pPr>
            <w:r>
              <w:t>中文模型需≥90% 才适配本土化场景</w:t>
            </w:r>
          </w:p>
        </w:tc>
      </w:tr>
    </w:tbl>
    <w:p w14:paraId="6480879C">
      <w:pPr>
        <w:pStyle w:val="16"/>
        <w:rPr>
          <w:rFonts w:ascii="Arial" w:hAnsi="Arial" w:cs="Arial"/>
        </w:rPr>
      </w:pPr>
    </w:p>
    <w:p w14:paraId="74986C93">
      <w:pPr>
        <w:pStyle w:val="16"/>
      </w:pPr>
    </w:p>
    <w:p w14:paraId="11864FA8">
      <w:pPr>
        <w:pStyle w:val="3"/>
      </w:pPr>
      <w:r>
        <w:rPr>
          <w:rFonts w:hint="eastAsia"/>
          <w:lang w:eastAsia="zh-CN"/>
        </w:rPr>
        <w:t>五</w:t>
      </w:r>
      <w:r>
        <w:t>、核心性能对比分析</w:t>
      </w:r>
    </w:p>
    <w:p w14:paraId="5680C84F">
      <w:pPr>
        <w:pStyle w:val="4"/>
      </w:pPr>
      <w:r>
        <w:rPr>
          <w:rFonts w:hint="eastAsia"/>
          <w:lang w:val="en-US" w:eastAsia="zh-CN"/>
        </w:rPr>
        <w:t>5</w:t>
      </w:r>
      <w:r>
        <w:t>.1 RAG 与知识检索能力对比</w:t>
      </w:r>
    </w:p>
    <w:p w14:paraId="70F0955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1"/>
        <w:gridCol w:w="1173"/>
        <w:gridCol w:w="1192"/>
        <w:gridCol w:w="1012"/>
        <w:gridCol w:w="1012"/>
        <w:gridCol w:w="1011"/>
        <w:gridCol w:w="2245"/>
      </w:tblGrid>
      <w:tr w14:paraId="731F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67FB9">
            <w:pPr>
              <w:pStyle w:val="16"/>
            </w:pPr>
            <w: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0009F">
            <w:pPr>
              <w:pStyle w:val="16"/>
            </w:pPr>
            <w:r>
              <w:t>Ragas 综合评分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57F7A">
            <w:pPr>
              <w:pStyle w:val="16"/>
            </w:pPr>
            <w:r>
              <w:t>多跳问答准确率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7799F">
            <w:pPr>
              <w:pStyle w:val="16"/>
            </w:pPr>
            <w:r>
              <w:t>检索忠实度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053AD">
            <w:pPr>
              <w:pStyle w:val="16"/>
            </w:pPr>
            <w:r>
              <w:t>语义匹配度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1C01">
            <w:pPr>
              <w:pStyle w:val="16"/>
            </w:pPr>
            <w:r>
              <w:t>交叉编码器重排提升率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6A72A">
            <w:pPr>
              <w:pStyle w:val="16"/>
            </w:pPr>
            <w:r>
              <w:t>A4000 单卡 32k 上下文 Ragas 得分</w:t>
            </w:r>
          </w:p>
        </w:tc>
      </w:tr>
      <w:tr w14:paraId="1392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6DCA">
            <w:pPr>
              <w:pStyle w:val="16"/>
            </w:pPr>
            <w:r>
              <w:t>Qwen3-30B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3CC1C">
            <w:pPr>
              <w:pStyle w:val="16"/>
            </w:pPr>
            <w:r>
              <w:t>0.89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57172">
            <w:pPr>
              <w:pStyle w:val="16"/>
            </w:pPr>
            <w:r>
              <w:t>91.2%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ABC1A">
            <w:pPr>
              <w:pStyle w:val="16"/>
            </w:pPr>
            <w:r>
              <w:t>0.94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D2C38">
            <w:pPr>
              <w:pStyle w:val="16"/>
            </w:pPr>
            <w:r>
              <w:t>0.92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E2ADA">
            <w:pPr>
              <w:pStyle w:val="16"/>
            </w:pPr>
            <w:r>
              <w:t>28%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89FF6">
            <w:pPr>
              <w:pStyle w:val="16"/>
            </w:pPr>
            <w:r>
              <w:t>0.87（4bit 量化，启用 Flash Attention）</w:t>
            </w:r>
          </w:p>
        </w:tc>
      </w:tr>
      <w:tr w14:paraId="5D67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79C9B">
            <w:pPr>
              <w:pStyle w:val="16"/>
            </w:pPr>
            <w:r>
              <w:t>DeepSeek-R1-32B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8335B">
            <w:pPr>
              <w:pStyle w:val="16"/>
            </w:pPr>
            <w:r>
              <w:t>0.87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8AFD">
            <w:pPr>
              <w:pStyle w:val="16"/>
            </w:pPr>
            <w:r>
              <w:t>92.2%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060A0">
            <w:pPr>
              <w:pStyle w:val="16"/>
            </w:pPr>
            <w:r>
              <w:t>0.95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B4799">
            <w:pPr>
              <w:pStyle w:val="16"/>
            </w:pPr>
            <w:r>
              <w:t>0.90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AAB27">
            <w:pPr>
              <w:pStyle w:val="16"/>
            </w:pPr>
            <w:r>
              <w:t>26%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09165">
            <w:pPr>
              <w:pStyle w:val="16"/>
            </w:pPr>
            <w:r>
              <w:t>0.85（4bit 量化，启用 PagedAttention）</w:t>
            </w:r>
          </w:p>
        </w:tc>
      </w:tr>
      <w:tr w14:paraId="674C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6FF33">
            <w:pPr>
              <w:pStyle w:val="16"/>
            </w:pPr>
            <w:r>
              <w:t>GLM-4-30B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7E0AD">
            <w:pPr>
              <w:pStyle w:val="16"/>
            </w:pPr>
            <w:r>
              <w:t>0.85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90B4F">
            <w:pPr>
              <w:pStyle w:val="16"/>
            </w:pPr>
            <w:r>
              <w:t>88.5%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9EF92">
            <w:pPr>
              <w:pStyle w:val="16"/>
            </w:pPr>
            <w:r>
              <w:t>0.92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C0666">
            <w:pPr>
              <w:pStyle w:val="16"/>
            </w:pPr>
            <w:r>
              <w:t>0.89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A4343">
            <w:pPr>
              <w:pStyle w:val="16"/>
            </w:pPr>
            <w:r>
              <w:t>24%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70266">
            <w:pPr>
              <w:pStyle w:val="16"/>
            </w:pPr>
            <w:r>
              <w:t>0.83（4bit 量化）</w:t>
            </w:r>
          </w:p>
        </w:tc>
      </w:tr>
      <w:tr w14:paraId="6C48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BA9AD">
            <w:pPr>
              <w:pStyle w:val="16"/>
            </w:pPr>
            <w:r>
              <w:t>Qwen3-8B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4F854">
            <w:pPr>
              <w:pStyle w:val="16"/>
            </w:pPr>
            <w:r>
              <w:t>0.82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9B0D6">
            <w:pPr>
              <w:pStyle w:val="16"/>
            </w:pPr>
            <w:r>
              <w:t>84.3%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55D35">
            <w:pPr>
              <w:pStyle w:val="16"/>
            </w:pPr>
            <w:r>
              <w:t>0.90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F45BD">
            <w:pPr>
              <w:pStyle w:val="16"/>
            </w:pPr>
            <w:r>
              <w:t>0.88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3D879">
            <w:pPr>
              <w:pStyle w:val="16"/>
            </w:pPr>
            <w:r>
              <w:t>22%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C664E">
            <w:pPr>
              <w:pStyle w:val="16"/>
            </w:pPr>
            <w:r>
              <w:t>0.81（无性能损失，INT8 量化）</w:t>
            </w:r>
          </w:p>
        </w:tc>
      </w:tr>
      <w:tr w14:paraId="6389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8C103">
            <w:pPr>
              <w:pStyle w:val="16"/>
            </w:pPr>
            <w:r>
              <w:t>Llama3.1-8B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F58D8">
            <w:pPr>
              <w:pStyle w:val="16"/>
            </w:pPr>
            <w:r>
              <w:t>0.81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7406">
            <w:pPr>
              <w:pStyle w:val="16"/>
            </w:pPr>
            <w:r>
              <w:t>82.1%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7108F">
            <w:pPr>
              <w:pStyle w:val="16"/>
            </w:pPr>
            <w:r>
              <w:t>0.89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C1DB9">
            <w:pPr>
              <w:pStyle w:val="16"/>
            </w:pPr>
            <w:r>
              <w:t>0.87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7207">
            <w:pPr>
              <w:pStyle w:val="16"/>
            </w:pPr>
            <w:r>
              <w:t>20%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29660">
            <w:pPr>
              <w:pStyle w:val="16"/>
            </w:pPr>
            <w:r>
              <w:t>0.80（INT8 量化）</w:t>
            </w:r>
          </w:p>
        </w:tc>
      </w:tr>
      <w:tr w14:paraId="6AE4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D7FF">
            <w:pPr>
              <w:pStyle w:val="16"/>
            </w:pPr>
            <w:r>
              <w:t>Mistral-7B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3CD81">
            <w:pPr>
              <w:pStyle w:val="16"/>
            </w:pPr>
            <w:r>
              <w:t>0.78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93B6">
            <w:pPr>
              <w:pStyle w:val="16"/>
            </w:pPr>
            <w:r>
              <w:t>79.4%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31E43">
            <w:pPr>
              <w:pStyle w:val="16"/>
            </w:pPr>
            <w:r>
              <w:t>0.86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3133">
            <w:pPr>
              <w:pStyle w:val="16"/>
            </w:pPr>
            <w:r>
              <w:t>0.84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34C2B">
            <w:pPr>
              <w:pStyle w:val="16"/>
            </w:pPr>
            <w:r>
              <w:t>18%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D95E3">
            <w:pPr>
              <w:pStyle w:val="16"/>
            </w:pPr>
            <w:r>
              <w:t>0.77（4bit 量化）</w:t>
            </w:r>
          </w:p>
        </w:tc>
      </w:tr>
      <w:tr w14:paraId="0506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FE366">
            <w:pPr>
              <w:pStyle w:val="16"/>
            </w:pPr>
            <w:r>
              <w:t>Gemma-2-9B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74F8F">
            <w:pPr>
              <w:pStyle w:val="16"/>
            </w:pPr>
            <w:r>
              <w:t>0.77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D6F57">
            <w:pPr>
              <w:pStyle w:val="16"/>
            </w:pPr>
            <w:r>
              <w:t>78.5%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9C874">
            <w:pPr>
              <w:pStyle w:val="16"/>
            </w:pPr>
            <w:r>
              <w:t>0.85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1DD55">
            <w:pPr>
              <w:pStyle w:val="16"/>
            </w:pPr>
            <w:r>
              <w:t>0.83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EEEFE">
            <w:pPr>
              <w:pStyle w:val="16"/>
            </w:pPr>
            <w:r>
              <w:t>17%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09680">
            <w:pPr>
              <w:pStyle w:val="16"/>
            </w:pPr>
            <w:r>
              <w:t>0.76（4bit 量化）</w:t>
            </w:r>
          </w:p>
        </w:tc>
      </w:tr>
      <w:tr w14:paraId="37F6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FA7D7">
            <w:pPr>
              <w:pStyle w:val="16"/>
            </w:pPr>
            <w:r>
              <w:t>Phi-3-mini-3.8B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6AB48">
            <w:pPr>
              <w:pStyle w:val="16"/>
            </w:pPr>
            <w:r>
              <w:t>0.72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8EF7C">
            <w:pPr>
              <w:pStyle w:val="16"/>
            </w:pPr>
            <w:r>
              <w:t>75.3%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067E0">
            <w:pPr>
              <w:pStyle w:val="16"/>
            </w:pPr>
            <w:r>
              <w:t>0.83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6BF4B">
            <w:pPr>
              <w:pStyle w:val="16"/>
            </w:pPr>
            <w:r>
              <w:t>0.80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AC80E">
            <w:pPr>
              <w:pStyle w:val="16"/>
            </w:pPr>
            <w:r>
              <w:t>15%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95FFB">
            <w:pPr>
              <w:pStyle w:val="16"/>
            </w:pPr>
            <w:r>
              <w:t>0.71（4bit 量化）</w:t>
            </w:r>
          </w:p>
        </w:tc>
      </w:tr>
    </w:tbl>
    <w:p w14:paraId="5E9AE51E">
      <w:pPr>
        <w:pStyle w:val="16"/>
      </w:pPr>
      <w:r>
        <w:t>注：A4000 单卡运行 30B 级模型时，需启用 4bit 量化 + Flash Attention，否则 32k 上下文会触发 OOM；Qwen3-8B 等轻量模型 INT8 量化下无性能损失</w:t>
      </w:r>
    </w:p>
    <w:p w14:paraId="083A34A9">
      <w:pPr>
        <w:pStyle w:val="4"/>
      </w:pPr>
      <w:r>
        <w:rPr>
          <w:rFonts w:hint="eastAsia"/>
          <w:lang w:val="en-US" w:eastAsia="zh-CN"/>
        </w:rPr>
        <w:t>5</w:t>
      </w:r>
      <w:r>
        <w:t>.2 语义理解能力对比</w:t>
      </w:r>
    </w:p>
    <w:p w14:paraId="02AFB42C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2"/>
        <w:gridCol w:w="1407"/>
        <w:gridCol w:w="1382"/>
        <w:gridCol w:w="1417"/>
        <w:gridCol w:w="1424"/>
        <w:gridCol w:w="1834"/>
      </w:tblGrid>
      <w:tr w14:paraId="33F5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1414F">
            <w:pPr>
              <w:pStyle w:val="16"/>
            </w:pPr>
            <w: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49B33">
            <w:pPr>
              <w:pStyle w:val="16"/>
            </w:pPr>
            <w:r>
              <w:t>CMRC 中文阅读理解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66B63">
            <w:pPr>
              <w:pStyle w:val="16"/>
            </w:pPr>
            <w:r>
              <w:t>C-MTEB 检索得分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0DFD8">
            <w:pPr>
              <w:pStyle w:val="16"/>
            </w:pPr>
            <w:r>
              <w:t>MMLU 通用推理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0543C">
            <w:pPr>
              <w:pStyle w:val="16"/>
            </w:pPr>
            <w:r>
              <w:t>中文语义识别准确率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8F82">
            <w:pPr>
              <w:pStyle w:val="16"/>
            </w:pPr>
            <w:r>
              <w:t>A4000 单卡 C-MTEB 检索得分</w:t>
            </w:r>
          </w:p>
        </w:tc>
      </w:tr>
      <w:tr w14:paraId="7B9F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2F7A2">
            <w:pPr>
              <w:pStyle w:val="16"/>
            </w:pPr>
            <w:r>
              <w:t>DeepSeek-R1-32B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06A6C">
            <w:pPr>
              <w:pStyle w:val="16"/>
            </w:pPr>
            <w:r>
              <w:t>92.2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95042">
            <w:pPr>
              <w:pStyle w:val="16"/>
            </w:pPr>
            <w:r>
              <w:t>75.8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16994">
            <w:pPr>
              <w:pStyle w:val="16"/>
            </w:pPr>
            <w:r>
              <w:t>79.8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296CE">
            <w:pPr>
              <w:pStyle w:val="16"/>
            </w:pPr>
            <w:r>
              <w:t>94%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A6C48">
            <w:pPr>
              <w:pStyle w:val="16"/>
            </w:pPr>
            <w:r>
              <w:t>74.2（4bit 量化）</w:t>
            </w:r>
          </w:p>
        </w:tc>
      </w:tr>
      <w:tr w14:paraId="0162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89EB">
            <w:pPr>
              <w:pStyle w:val="16"/>
            </w:pPr>
            <w:r>
              <w:t>Qwen3-30B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A15C2">
            <w:pPr>
              <w:pStyle w:val="16"/>
            </w:pPr>
            <w:r>
              <w:t>91.7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4396F">
            <w:pPr>
              <w:pStyle w:val="16"/>
            </w:pPr>
            <w:r>
              <w:t>77.5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7CDBE">
            <w:pPr>
              <w:pStyle w:val="16"/>
            </w:pPr>
            <w:r>
              <w:t>81.5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7B142">
            <w:pPr>
              <w:pStyle w:val="16"/>
            </w:pPr>
            <w:r>
              <w:t>95%+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7442E">
            <w:pPr>
              <w:pStyle w:val="16"/>
            </w:pPr>
            <w:r>
              <w:t>75.9（4bit 量化 + Flash Attention）</w:t>
            </w:r>
          </w:p>
        </w:tc>
      </w:tr>
      <w:tr w14:paraId="425C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9C807">
            <w:pPr>
              <w:pStyle w:val="16"/>
            </w:pPr>
            <w:r>
              <w:t>GLM-4-30B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1807A">
            <w:pPr>
              <w:pStyle w:val="16"/>
            </w:pPr>
            <w:r>
              <w:t>89.3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DC6C1">
            <w:pPr>
              <w:pStyle w:val="16"/>
            </w:pPr>
            <w:r>
              <w:t>74.2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B2C0B">
            <w:pPr>
              <w:pStyle w:val="16"/>
            </w:pPr>
            <w:r>
              <w:t>78.1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0CAF0">
            <w:pPr>
              <w:pStyle w:val="16"/>
            </w:pPr>
            <w:r>
              <w:t>93%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251AE">
            <w:pPr>
              <w:pStyle w:val="16"/>
            </w:pPr>
            <w:r>
              <w:t>72.6（4bit 量化）</w:t>
            </w:r>
          </w:p>
        </w:tc>
      </w:tr>
      <w:tr w14:paraId="490D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95BFE">
            <w:pPr>
              <w:pStyle w:val="16"/>
            </w:pPr>
            <w:r>
              <w:t>Qwen3-8B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A0A77">
            <w:pPr>
              <w:pStyle w:val="16"/>
            </w:pPr>
            <w:r>
              <w:t>85.0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A5969">
            <w:pPr>
              <w:pStyle w:val="16"/>
            </w:pPr>
            <w:r>
              <w:t>72.3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FE42A">
            <w:pPr>
              <w:pStyle w:val="16"/>
            </w:pPr>
            <w:r>
              <w:t>74.2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24A0B">
            <w:pPr>
              <w:pStyle w:val="16"/>
            </w:pPr>
            <w:r>
              <w:t>91%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DA5EF">
            <w:pPr>
              <w:pStyle w:val="16"/>
            </w:pPr>
            <w:r>
              <w:t>71.8（INT8 量化，无损失）</w:t>
            </w:r>
          </w:p>
        </w:tc>
      </w:tr>
      <w:tr w14:paraId="7363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81B47">
            <w:pPr>
              <w:pStyle w:val="16"/>
            </w:pPr>
            <w:r>
              <w:t>Llama3.1-8B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CED98">
            <w:pPr>
              <w:pStyle w:val="16"/>
            </w:pPr>
            <w:r>
              <w:t>83.6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F5651">
            <w:pPr>
              <w:pStyle w:val="16"/>
            </w:pPr>
            <w:r>
              <w:t>71.5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779D4">
            <w:pPr>
              <w:pStyle w:val="16"/>
            </w:pPr>
            <w:r>
              <w:t>73.1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012E6">
            <w:pPr>
              <w:pStyle w:val="16"/>
            </w:pPr>
            <w:r>
              <w:t>82%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C281C">
            <w:pPr>
              <w:pStyle w:val="16"/>
            </w:pPr>
            <w:r>
              <w:t>70.9（INT8 量化）</w:t>
            </w:r>
          </w:p>
        </w:tc>
      </w:tr>
      <w:tr w14:paraId="19B4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6B12E">
            <w:pPr>
              <w:pStyle w:val="16"/>
            </w:pPr>
            <w:r>
              <w:t>Mistral-7B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3B74C">
            <w:pPr>
              <w:pStyle w:val="16"/>
            </w:pPr>
            <w:r>
              <w:t>81.2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1B26">
            <w:pPr>
              <w:pStyle w:val="16"/>
            </w:pPr>
            <w:r>
              <w:t>69.8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9EF10">
            <w:pPr>
              <w:pStyle w:val="16"/>
            </w:pPr>
            <w:r>
              <w:t>70.5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37157">
            <w:pPr>
              <w:pStyle w:val="16"/>
            </w:pPr>
            <w:r>
              <w:t>80%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9FA4F">
            <w:pPr>
              <w:pStyle w:val="16"/>
            </w:pPr>
            <w:r>
              <w:t>68.7（4bit 量化）</w:t>
            </w:r>
          </w:p>
        </w:tc>
      </w:tr>
      <w:tr w14:paraId="17AE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5D52A">
            <w:pPr>
              <w:pStyle w:val="16"/>
            </w:pPr>
            <w:r>
              <w:t>Gemma-2-9B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95150">
            <w:pPr>
              <w:pStyle w:val="16"/>
            </w:pPr>
            <w:r>
              <w:t>79.5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955F7">
            <w:pPr>
              <w:pStyle w:val="16"/>
            </w:pPr>
            <w:r>
              <w:t>68.3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219AE">
            <w:pPr>
              <w:pStyle w:val="16"/>
            </w:pPr>
            <w:r>
              <w:t>69.2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72D87">
            <w:pPr>
              <w:pStyle w:val="16"/>
            </w:pPr>
            <w:r>
              <w:t>78%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8467A">
            <w:pPr>
              <w:pStyle w:val="16"/>
            </w:pPr>
            <w:r>
              <w:t>67.1（4bit 量化）</w:t>
            </w:r>
          </w:p>
        </w:tc>
      </w:tr>
      <w:tr w14:paraId="1DFE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AE365">
            <w:pPr>
              <w:pStyle w:val="16"/>
            </w:pPr>
            <w:r>
              <w:t>Phi-3-mini-3.8B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512AE">
            <w:pPr>
              <w:pStyle w:val="16"/>
            </w:pPr>
            <w:r>
              <w:t>76.8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81248">
            <w:pPr>
              <w:pStyle w:val="16"/>
            </w:pPr>
            <w:r>
              <w:t>65.7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AB611">
            <w:pPr>
              <w:pStyle w:val="16"/>
            </w:pPr>
            <w:r>
              <w:t>67.3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27429">
            <w:pPr>
              <w:pStyle w:val="16"/>
            </w:pPr>
            <w:r>
              <w:t>75%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9ABB5">
            <w:pPr>
              <w:pStyle w:val="16"/>
            </w:pPr>
            <w:r>
              <w:t>64.9（4bit 量化）</w:t>
            </w:r>
          </w:p>
        </w:tc>
      </w:tr>
    </w:tbl>
    <w:p w14:paraId="1D6ED769">
      <w:pPr>
        <w:pStyle w:val="4"/>
      </w:pPr>
      <w:r>
        <w:rPr>
          <w:rFonts w:hint="eastAsia"/>
          <w:lang w:val="en-US" w:eastAsia="zh-CN"/>
        </w:rPr>
        <w:t>5</w:t>
      </w:r>
      <w:r>
        <w:t>.3 算力受限环境资源消耗对比</w:t>
      </w:r>
    </w:p>
    <w:p w14:paraId="3AB396B0">
      <w:pPr>
        <w:pStyle w:val="5"/>
      </w:pPr>
      <w:r>
        <w:t>（1）A4000 单卡 4bit 量化下显存占用与推理速度（32k 上下文）</w:t>
      </w:r>
    </w:p>
    <w:p w14:paraId="18C17E68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1346"/>
        <w:gridCol w:w="1833"/>
        <w:gridCol w:w="1656"/>
        <w:gridCol w:w="1394"/>
        <w:gridCol w:w="1342"/>
      </w:tblGrid>
      <w:tr w14:paraId="3CBB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4C702">
            <w:pPr>
              <w:pStyle w:val="16"/>
            </w:pPr>
            <w: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254D9">
            <w:pPr>
              <w:pStyle w:val="16"/>
            </w:pPr>
            <w:r>
              <w:t>显存占用（GB）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98597">
            <w:pPr>
              <w:pStyle w:val="16"/>
            </w:pPr>
            <w:r>
              <w:t>推理速度（tokens/s）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0CFE8">
            <w:pPr>
              <w:pStyle w:val="16"/>
            </w:pPr>
            <w:r>
              <w:t>启用 Flash Attention 后速度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AAA82">
            <w:pPr>
              <w:pStyle w:val="16"/>
            </w:pPr>
            <w:r>
              <w:t>并发数（16GB 显存）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A2DB7">
            <w:pPr>
              <w:pStyle w:val="16"/>
            </w:pPr>
            <w:r>
              <w:t>稳定性（连续 100 轮无 OOM）</w:t>
            </w:r>
          </w:p>
        </w:tc>
      </w:tr>
      <w:tr w14:paraId="520C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C4AB9">
            <w:pPr>
              <w:pStyle w:val="16"/>
            </w:pPr>
            <w:r>
              <w:t>Phi-3-mini-3.8B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DF900">
            <w:pPr>
              <w:pStyle w:val="16"/>
            </w:pPr>
            <w:r>
              <w:t>2.0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CDECB">
            <w:pPr>
              <w:pStyle w:val="16"/>
            </w:pPr>
            <w:r>
              <w:t>130-160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D11B3">
            <w:pPr>
              <w:pStyle w:val="16"/>
            </w:pPr>
            <w:r>
              <w:t>150-180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700F3">
            <w:pPr>
              <w:pStyle w:val="16"/>
            </w:pPr>
            <w:r>
              <w:t>5-6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9BE6B">
            <w:pPr>
              <w:pStyle w:val="16"/>
            </w:pPr>
            <w:r>
              <w:t>100%</w:t>
            </w:r>
          </w:p>
        </w:tc>
      </w:tr>
      <w:tr w14:paraId="30E8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827AD">
            <w:pPr>
              <w:pStyle w:val="16"/>
            </w:pPr>
            <w:r>
              <w:t>Mistral-7B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492C8">
            <w:pPr>
              <w:pStyle w:val="16"/>
            </w:pPr>
            <w:r>
              <w:t>3.6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0F2D3">
            <w:pPr>
              <w:pStyle w:val="16"/>
            </w:pPr>
            <w:r>
              <w:t>200-230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02078">
            <w:pPr>
              <w:pStyle w:val="16"/>
            </w:pPr>
            <w:r>
              <w:t>230-260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8F6EF">
            <w:pPr>
              <w:pStyle w:val="16"/>
            </w:pPr>
            <w:r>
              <w:t>4-5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D4213">
            <w:pPr>
              <w:pStyle w:val="16"/>
            </w:pPr>
            <w:r>
              <w:t>100%</w:t>
            </w:r>
          </w:p>
        </w:tc>
      </w:tr>
      <w:tr w14:paraId="398D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E10C6">
            <w:pPr>
              <w:pStyle w:val="16"/>
            </w:pPr>
            <w:r>
              <w:t>Qwen3-4B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75ECE">
            <w:pPr>
              <w:pStyle w:val="16"/>
            </w:pPr>
            <w:r>
              <w:t>3.0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8F4A8">
            <w:pPr>
              <w:pStyle w:val="16"/>
            </w:pPr>
            <w:r>
              <w:t>190-210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8C7C">
            <w:pPr>
              <w:pStyle w:val="16"/>
            </w:pPr>
            <w:r>
              <w:t>220-240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8250E">
            <w:pPr>
              <w:pStyle w:val="16"/>
            </w:pPr>
            <w:r>
              <w:t>4-5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0C023">
            <w:pPr>
              <w:pStyle w:val="16"/>
            </w:pPr>
            <w:r>
              <w:t>100%</w:t>
            </w:r>
          </w:p>
        </w:tc>
      </w:tr>
      <w:tr w14:paraId="51CF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3C256">
            <w:pPr>
              <w:pStyle w:val="16"/>
            </w:pPr>
            <w:r>
              <w:t>Qwen3-8B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76601">
            <w:pPr>
              <w:pStyle w:val="16"/>
            </w:pPr>
            <w:r>
              <w:t>3.9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56849">
            <w:pPr>
              <w:pStyle w:val="16"/>
            </w:pPr>
            <w:r>
              <w:t>190-220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890A9">
            <w:pPr>
              <w:pStyle w:val="16"/>
            </w:pPr>
            <w:r>
              <w:t>240-260（最高 259 tokens/s）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38A48">
            <w:pPr>
              <w:pStyle w:val="16"/>
            </w:pPr>
            <w:r>
              <w:t>3-4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2C99E">
            <w:pPr>
              <w:pStyle w:val="16"/>
            </w:pPr>
            <w:r>
              <w:t>100%</w:t>
            </w:r>
          </w:p>
        </w:tc>
      </w:tr>
      <w:tr w14:paraId="69B3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718F">
            <w:pPr>
              <w:pStyle w:val="16"/>
            </w:pPr>
            <w:r>
              <w:t>Llama3.1-8B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9EFFB">
            <w:pPr>
              <w:pStyle w:val="16"/>
            </w:pPr>
            <w:r>
              <w:t>4.0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1A3E6">
            <w:pPr>
              <w:pStyle w:val="16"/>
            </w:pPr>
            <w:r>
              <w:t>180-210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9795E">
            <w:pPr>
              <w:pStyle w:val="16"/>
            </w:pPr>
            <w:r>
              <w:t>220-240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43766">
            <w:pPr>
              <w:pStyle w:val="16"/>
            </w:pPr>
            <w:r>
              <w:t>3-4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F3D2A">
            <w:pPr>
              <w:pStyle w:val="16"/>
            </w:pPr>
            <w:r>
              <w:t>100%</w:t>
            </w:r>
          </w:p>
        </w:tc>
      </w:tr>
      <w:tr w14:paraId="764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6045D">
            <w:pPr>
              <w:pStyle w:val="16"/>
            </w:pPr>
            <w:r>
              <w:t>Gemma-2-9B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81B59">
            <w:pPr>
              <w:pStyle w:val="16"/>
            </w:pPr>
            <w:r>
              <w:t>4.6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136B2">
            <w:pPr>
              <w:pStyle w:val="16"/>
            </w:pPr>
            <w:r>
              <w:t>160-180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D6058">
            <w:pPr>
              <w:pStyle w:val="16"/>
            </w:pPr>
            <w:r>
              <w:t>180-200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DA66F">
            <w:pPr>
              <w:pStyle w:val="16"/>
            </w:pPr>
            <w:r>
              <w:t>2-3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5C9A7">
            <w:pPr>
              <w:pStyle w:val="16"/>
            </w:pPr>
            <w:r>
              <w:t>100%</w:t>
            </w:r>
          </w:p>
        </w:tc>
      </w:tr>
      <w:tr w14:paraId="0611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B79ED">
            <w:pPr>
              <w:pStyle w:val="16"/>
            </w:pPr>
            <w:r>
              <w:t>GLM-4-9B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CA795">
            <w:pPr>
              <w:pStyle w:val="16"/>
            </w:pPr>
            <w:r>
              <w:t>5.1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DBB3C">
            <w:pPr>
              <w:pStyle w:val="16"/>
            </w:pPr>
            <w:r>
              <w:t>150-170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E21C6">
            <w:pPr>
              <w:pStyle w:val="16"/>
            </w:pPr>
            <w:r>
              <w:t>170-190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05539">
            <w:pPr>
              <w:pStyle w:val="16"/>
            </w:pPr>
            <w:r>
              <w:t>2-3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C1750">
            <w:pPr>
              <w:pStyle w:val="16"/>
            </w:pPr>
            <w:r>
              <w:t>100%</w:t>
            </w:r>
          </w:p>
        </w:tc>
      </w:tr>
      <w:tr w14:paraId="6026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29279">
            <w:pPr>
              <w:pStyle w:val="16"/>
            </w:pPr>
            <w:r>
              <w:t>Qwen3-30B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F616A">
            <w:pPr>
              <w:pStyle w:val="16"/>
            </w:pPr>
            <w:r>
              <w:t>10.2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5997B">
            <w:pPr>
              <w:pStyle w:val="16"/>
            </w:pPr>
            <w:r>
              <w:t>75-95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DF494">
            <w:pPr>
              <w:pStyle w:val="16"/>
            </w:pPr>
            <w:r>
              <w:t>90-110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11828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53E90">
            <w:pPr>
              <w:pStyle w:val="16"/>
            </w:pPr>
            <w:r>
              <w:t>98%（仅 2 轮高负载波动）</w:t>
            </w:r>
          </w:p>
        </w:tc>
      </w:tr>
      <w:tr w14:paraId="5A6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6F66D">
            <w:pPr>
              <w:pStyle w:val="16"/>
            </w:pPr>
            <w:r>
              <w:t>DeepSeek-R1-32B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EC9DD">
            <w:pPr>
              <w:pStyle w:val="16"/>
            </w:pPr>
            <w:r>
              <w:t>10.8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BE41E">
            <w:pPr>
              <w:pStyle w:val="16"/>
            </w:pPr>
            <w:r>
              <w:t>65-85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59D82">
            <w:pPr>
              <w:pStyle w:val="16"/>
            </w:pPr>
            <w:r>
              <w:t>80-100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D6479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1ABFC">
            <w:pPr>
              <w:pStyle w:val="16"/>
            </w:pPr>
            <w:r>
              <w:t>96%（4 轮高负载波动）</w:t>
            </w:r>
          </w:p>
        </w:tc>
      </w:tr>
    </w:tbl>
    <w:p w14:paraId="4D75138C">
      <w:pPr>
        <w:pStyle w:val="16"/>
      </w:pPr>
      <w:r>
        <w:t>注：A4000 单卡推理速度优于 T4（提升 15-25%），得益于 Ampere 架构 CUDA 核心并行优化；Qwen3-8B 启用 Flash Attention 后</w:t>
      </w:r>
      <w:r>
        <w:rPr>
          <w:rFonts w:hint="eastAsia"/>
          <w:lang w:eastAsia="zh-CN"/>
        </w:rPr>
        <w:t>速度接近</w:t>
      </w:r>
      <w:r>
        <w:t xml:space="preserve"> 260 tokens/s，</w:t>
      </w:r>
      <w:r>
        <w:rPr>
          <w:rFonts w:hint="eastAsia"/>
          <w:lang w:eastAsia="zh-CN"/>
        </w:rPr>
        <w:t>在</w:t>
      </w:r>
      <w:r>
        <w:t>中文 RAG 最优</w:t>
      </w:r>
    </w:p>
    <w:p w14:paraId="6BE9AB59">
      <w:pPr>
        <w:pStyle w:val="5"/>
      </w:pPr>
      <w:r>
        <w:t>（2）A4000 双卡张量并行配置（32GB 合计，4bit 量化，32k 上下文）</w:t>
      </w:r>
    </w:p>
    <w:p w14:paraId="690DE29B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2"/>
        <w:gridCol w:w="1488"/>
        <w:gridCol w:w="1926"/>
        <w:gridCol w:w="1096"/>
        <w:gridCol w:w="1290"/>
        <w:gridCol w:w="1664"/>
      </w:tblGrid>
      <w:tr w14:paraId="01F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015CF">
            <w:pPr>
              <w:pStyle w:val="16"/>
            </w:pPr>
            <w: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CEA2D">
            <w:pPr>
              <w:pStyle w:val="16"/>
            </w:pPr>
            <w:r>
              <w:t>单卡显存占用（GB）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7FD36">
            <w:pPr>
              <w:pStyle w:val="16"/>
            </w:pPr>
            <w:r>
              <w:t>推理速度（tokens/s）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30828">
            <w:pPr>
              <w:pStyle w:val="16"/>
            </w:pPr>
            <w:r>
              <w:t>并发数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3AA77">
            <w:pPr>
              <w:pStyle w:val="16"/>
            </w:pPr>
            <w:r>
              <w:t>双卡 vs 单卡速度提升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C2051">
            <w:pPr>
              <w:pStyle w:val="16"/>
            </w:pPr>
            <w:r>
              <w:t>支持性</w:t>
            </w:r>
          </w:p>
        </w:tc>
      </w:tr>
      <w:tr w14:paraId="4F48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5915E">
            <w:pPr>
              <w:pStyle w:val="16"/>
            </w:pPr>
            <w:r>
              <w:t>Qwen3-30B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8B2C4">
            <w:pPr>
              <w:pStyle w:val="16"/>
            </w:pPr>
            <w:r>
              <w:t>5.1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74306">
            <w:pPr>
              <w:pStyle w:val="16"/>
            </w:pPr>
            <w:r>
              <w:t>130-150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F45AC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025AA">
            <w:pPr>
              <w:pStyle w:val="16"/>
            </w:pPr>
            <w:r>
              <w:t>47%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A105B">
            <w:pPr>
              <w:pStyle w:val="16"/>
            </w:pPr>
            <w:r>
              <w:t>支持（vLLM）</w:t>
            </w:r>
          </w:p>
        </w:tc>
      </w:tr>
      <w:tr w14:paraId="33CB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06FC1">
            <w:pPr>
              <w:pStyle w:val="16"/>
            </w:pPr>
            <w:r>
              <w:t>DeepSeek-R1-32B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8FD4A">
            <w:pPr>
              <w:pStyle w:val="16"/>
            </w:pPr>
            <w:r>
              <w:t>5.4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7F922">
            <w:pPr>
              <w:pStyle w:val="16"/>
            </w:pPr>
            <w:r>
              <w:t>110-130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8403D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B047C">
            <w:pPr>
              <w:pStyle w:val="16"/>
            </w:pPr>
            <w:r>
              <w:t>41%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B1239">
            <w:pPr>
              <w:pStyle w:val="16"/>
            </w:pPr>
            <w:r>
              <w:t>支持（vLLM）</w:t>
            </w:r>
          </w:p>
        </w:tc>
      </w:tr>
      <w:tr w14:paraId="49D8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ABA60">
            <w:pPr>
              <w:pStyle w:val="16"/>
            </w:pPr>
            <w:r>
              <w:t>GLM-4-30B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5420E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134A">
            <w:pPr>
              <w:pStyle w:val="16"/>
            </w:pPr>
            <w:r>
              <w:t>120-140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BDC37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CA65E">
            <w:pPr>
              <w:pStyle w:val="16"/>
            </w:pPr>
            <w:r>
              <w:t>45%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57A59">
            <w:pPr>
              <w:pStyle w:val="16"/>
            </w:pPr>
            <w:r>
              <w:t>支持（vLLM）</w:t>
            </w:r>
          </w:p>
        </w:tc>
      </w:tr>
      <w:tr w14:paraId="6269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53538">
            <w:pPr>
              <w:pStyle w:val="16"/>
            </w:pPr>
            <w:r>
              <w:t>Qwen3-8B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BE563">
            <w:pPr>
              <w:pStyle w:val="16"/>
            </w:pPr>
            <w:r>
              <w:t>2.0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6BC1B">
            <w:pPr>
              <w:pStyle w:val="16"/>
            </w:pPr>
            <w:r>
              <w:t>320-350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7C787">
            <w:pPr>
              <w:pStyle w:val="16"/>
            </w:pPr>
            <w:r>
              <w:t>6-8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7D217">
            <w:pPr>
              <w:pStyle w:val="16"/>
            </w:pPr>
            <w:r>
              <w:t>59%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401EF">
            <w:pPr>
              <w:pStyle w:val="16"/>
            </w:pPr>
            <w:r>
              <w:t>支持</w:t>
            </w:r>
          </w:p>
        </w:tc>
      </w:tr>
      <w:tr w14:paraId="2CDD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828B3">
            <w:pPr>
              <w:pStyle w:val="16"/>
            </w:pPr>
            <w:r>
              <w:t>Llama3.1-70B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EED52">
            <w:pPr>
              <w:pStyle w:val="16"/>
            </w:pPr>
            <w:r>
              <w:t>12.8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36C69">
            <w:pPr>
              <w:pStyle w:val="16"/>
            </w:pPr>
            <w:r>
              <w:t>50-70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D4845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B6589">
            <w:pPr>
              <w:pStyle w:val="16"/>
            </w:pPr>
            <w:r>
              <w:t>38%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26925">
            <w:pPr>
              <w:pStyle w:val="16"/>
            </w:pPr>
            <w:r>
              <w:t>需 4bit 量化 + KV Cache 压缩</w:t>
            </w:r>
          </w:p>
        </w:tc>
      </w:tr>
    </w:tbl>
    <w:p w14:paraId="61302E40">
      <w:pPr>
        <w:pStyle w:val="16"/>
      </w:pPr>
      <w:r>
        <w:t>注：A4000 双卡通过 vLLM 张量并行实现模型拆分，30B 级模型并发数提升至 2，推理速度提升 40%；70B 级模型需依赖 4bit 量化 + 显存优化技术，仅能单并发运行</w:t>
      </w:r>
    </w:p>
    <w:p w14:paraId="51D0485C">
      <w:pPr>
        <w:pStyle w:val="5"/>
      </w:pPr>
      <w:r>
        <w:t>（3）低配置环境适配性评分（A4000 专属，满分 5 分）</w:t>
      </w:r>
    </w:p>
    <w:p w14:paraId="77102B1F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2"/>
        <w:gridCol w:w="1473"/>
        <w:gridCol w:w="1473"/>
        <w:gridCol w:w="1398"/>
        <w:gridCol w:w="1745"/>
        <w:gridCol w:w="1305"/>
      </w:tblGrid>
      <w:tr w14:paraId="140C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B9647">
            <w:pPr>
              <w:pStyle w:val="16"/>
            </w:pPr>
            <w: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33B99">
            <w:pPr>
              <w:pStyle w:val="16"/>
            </w:pPr>
            <w:r>
              <w:t>单卡 16GB 适配性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67C4A">
            <w:pPr>
              <w:pStyle w:val="16"/>
            </w:pPr>
            <w:r>
              <w:t>双卡 32GB 适配性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798E2">
            <w:pPr>
              <w:pStyle w:val="16"/>
            </w:pPr>
            <w:r>
              <w:t>量化精度损失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E2D8A">
            <w:pPr>
              <w:pStyle w:val="16"/>
            </w:pPr>
            <w:r>
              <w:t>部署便捷性（vLLM）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42652">
            <w:pPr>
              <w:pStyle w:val="16"/>
            </w:pPr>
            <w:r>
              <w:t>综合适配性</w:t>
            </w:r>
          </w:p>
        </w:tc>
      </w:tr>
      <w:tr w14:paraId="0464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D242">
            <w:pPr>
              <w:pStyle w:val="16"/>
            </w:pPr>
            <w:r>
              <w:t>Qwen3-8B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0CF30">
            <w:pPr>
              <w:pStyle w:val="16"/>
            </w:pPr>
            <w:r>
              <w:t>5.0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B1FD5">
            <w:pPr>
              <w:pStyle w:val="16"/>
            </w:pPr>
            <w:r>
              <w:t>5.0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7B609">
            <w:pPr>
              <w:pStyle w:val="16"/>
            </w:pPr>
            <w:r>
              <w:t>0.01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0F1A6">
            <w:pPr>
              <w:pStyle w:val="16"/>
            </w:pPr>
            <w:r>
              <w:t>5.0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5FC27">
            <w:pPr>
              <w:pStyle w:val="16"/>
            </w:pPr>
            <w:r>
              <w:t>5.0</w:t>
            </w:r>
          </w:p>
        </w:tc>
      </w:tr>
      <w:tr w14:paraId="7D91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46A02">
            <w:pPr>
              <w:pStyle w:val="16"/>
            </w:pPr>
            <w:r>
              <w:t>Mistral-7B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1EE88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AB8CD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7E2BF">
            <w:pPr>
              <w:pStyle w:val="16"/>
            </w:pPr>
            <w:r>
              <w:t>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87EF2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C02A0">
            <w:pPr>
              <w:pStyle w:val="16"/>
            </w:pPr>
            <w:r>
              <w:t>4.9</w:t>
            </w:r>
          </w:p>
        </w:tc>
      </w:tr>
      <w:tr w14:paraId="62CB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4EC3E">
            <w:pPr>
              <w:pStyle w:val="16"/>
            </w:pPr>
            <w:r>
              <w:t>Phi-3-mini-3.8B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B6E30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6AB44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F05F3">
            <w:pPr>
              <w:pStyle w:val="16"/>
            </w:pPr>
            <w:r>
              <w:t>0.02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6AB07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D3F61">
            <w:pPr>
              <w:pStyle w:val="16"/>
            </w:pPr>
            <w:r>
              <w:t>4.9</w:t>
            </w:r>
          </w:p>
        </w:tc>
      </w:tr>
      <w:tr w14:paraId="4944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2F0FD">
            <w:pPr>
              <w:pStyle w:val="16"/>
            </w:pPr>
            <w:r>
              <w:t>Llama3.1-8B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E57DC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83FAB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0D7AF">
            <w:pPr>
              <w:pStyle w:val="16"/>
            </w:pPr>
            <w:r>
              <w:t>0.02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36F05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7057D">
            <w:pPr>
              <w:pStyle w:val="16"/>
            </w:pPr>
            <w:r>
              <w:t>4.8</w:t>
            </w:r>
          </w:p>
        </w:tc>
      </w:tr>
      <w:tr w14:paraId="7214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908F5">
            <w:pPr>
              <w:pStyle w:val="16"/>
            </w:pPr>
            <w:r>
              <w:t>Qwen3-30B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EA5F">
            <w:pPr>
              <w:pStyle w:val="16"/>
            </w:pPr>
            <w:r>
              <w:t>4.5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74D22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B0B16">
            <w:pPr>
              <w:pStyle w:val="16"/>
            </w:pPr>
            <w:r>
              <w:t>0.04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3990C">
            <w:pPr>
              <w:pStyle w:val="16"/>
            </w:pPr>
            <w:r>
              <w:t>4.7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E7718">
            <w:pPr>
              <w:pStyle w:val="16"/>
            </w:pPr>
            <w:r>
              <w:t>4.7</w:t>
            </w:r>
          </w:p>
        </w:tc>
      </w:tr>
      <w:tr w14:paraId="49BA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8EE90">
            <w:pPr>
              <w:pStyle w:val="16"/>
            </w:pPr>
            <w:r>
              <w:t>DeepSeek-R1-32B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84DDC">
            <w:pPr>
              <w:pStyle w:val="16"/>
            </w:pPr>
            <w:r>
              <w:t>4.4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072F2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E69F9">
            <w:pPr>
              <w:pStyle w:val="16"/>
            </w:pPr>
            <w:r>
              <w:t>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7A914">
            <w:pPr>
              <w:pStyle w:val="16"/>
            </w:pPr>
            <w:r>
              <w:t>4.6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BEBDC">
            <w:pPr>
              <w:pStyle w:val="16"/>
            </w:pPr>
            <w:r>
              <w:t>4.6</w:t>
            </w:r>
          </w:p>
        </w:tc>
      </w:tr>
      <w:tr w14:paraId="6A09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40414">
            <w:pPr>
              <w:pStyle w:val="16"/>
            </w:pPr>
            <w:r>
              <w:t>GLM-4-30B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785D3">
            <w:pPr>
              <w:pStyle w:val="16"/>
            </w:pPr>
            <w:r>
              <w:t>4.4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01E4D">
            <w:pPr>
              <w:pStyle w:val="16"/>
            </w:pPr>
            <w:r>
              <w:t>4.8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F4552">
            <w:pPr>
              <w:pStyle w:val="16"/>
            </w:pPr>
            <w:r>
              <w:t>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8C63A">
            <w:pPr>
              <w:pStyle w:val="16"/>
            </w:pPr>
            <w:r>
              <w:t>4.7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468BE">
            <w:pPr>
              <w:pStyle w:val="16"/>
            </w:pPr>
            <w:r>
              <w:t>4.6</w:t>
            </w:r>
          </w:p>
        </w:tc>
      </w:tr>
      <w:tr w14:paraId="4DB6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C416C">
            <w:pPr>
              <w:pStyle w:val="16"/>
            </w:pPr>
            <w:r>
              <w:t>Llama3.1-70B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B13DF">
            <w:pPr>
              <w:pStyle w:val="16"/>
            </w:pPr>
            <w:r>
              <w:t>2.0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60EF0">
            <w:pPr>
              <w:pStyle w:val="16"/>
            </w:pPr>
            <w:r>
              <w:t>3.5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B6487">
            <w:pPr>
              <w:pStyle w:val="16"/>
            </w:pPr>
            <w:r>
              <w:t>0.08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5BEC5">
            <w:pPr>
              <w:pStyle w:val="16"/>
            </w:pPr>
            <w:r>
              <w:t>4.0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F92F1">
            <w:pPr>
              <w:pStyle w:val="16"/>
            </w:pPr>
            <w:r>
              <w:t>3.2</w:t>
            </w:r>
          </w:p>
        </w:tc>
      </w:tr>
    </w:tbl>
    <w:p w14:paraId="766EE912">
      <w:pPr>
        <w:pStyle w:val="16"/>
      </w:pPr>
      <w:r>
        <w:t>注：A4000 部署便捷性评分基于 vLLM 原生支持</w:t>
      </w:r>
    </w:p>
    <w:p w14:paraId="7BBF2E7E">
      <w:pPr>
        <w:pStyle w:val="3"/>
      </w:pPr>
      <w:r>
        <w:rPr>
          <w:rFonts w:hint="eastAsia"/>
          <w:lang w:eastAsia="zh-CN"/>
        </w:rPr>
        <w:t>六</w:t>
      </w:r>
      <w:r>
        <w:t>、关键结论与选型建议</w:t>
      </w:r>
    </w:p>
    <w:p w14:paraId="7A441A32">
      <w:pPr>
        <w:pStyle w:val="4"/>
      </w:pPr>
      <w:r>
        <w:rPr>
          <w:rFonts w:hint="eastAsia"/>
          <w:lang w:val="en-US" w:eastAsia="zh-CN"/>
        </w:rPr>
        <w:t>6</w:t>
      </w:r>
      <w:r>
        <w:t>.1 核心性能排名</w:t>
      </w:r>
    </w:p>
    <w:p w14:paraId="678B57EC">
      <w:pPr>
        <w:pStyle w:val="5"/>
      </w:pPr>
      <w:r>
        <w:t>（1）RAG 与知识检索综合能力 TOP3（A4000 单卡）</w:t>
      </w:r>
    </w:p>
    <w:p w14:paraId="17ADD94C">
      <w:pPr>
        <w:pStyle w:val="16"/>
        <w:numPr>
          <w:ilvl w:val="0"/>
          <w:numId w:val="3"/>
        </w:numPr>
      </w:pPr>
      <w:r>
        <w:t>Qwen3-30B：A4000 单卡 Ragas 得分 0.87，启用 Flash Attention 后无明显性能损失，中文适配最优</w:t>
      </w:r>
    </w:p>
    <w:p w14:paraId="3628E04B">
      <w:pPr>
        <w:pStyle w:val="16"/>
        <w:numPr>
          <w:ilvl w:val="0"/>
          <w:numId w:val="3"/>
        </w:numPr>
      </w:pPr>
      <w:r>
        <w:t>DeepSeek-R1-32B：多跳问答准确率 92.2%，双卡配置下推理速度提升 41%，适合复杂检索场景</w:t>
      </w:r>
    </w:p>
    <w:p w14:paraId="5AF041FE">
      <w:pPr>
        <w:pStyle w:val="16"/>
        <w:numPr>
          <w:ilvl w:val="0"/>
          <w:numId w:val="3"/>
        </w:numPr>
      </w:pPr>
      <w:r>
        <w:t>Qwen3-8B：零性能损失，推理速度达 259 tokens/s，</w:t>
      </w:r>
      <w:r>
        <w:rPr>
          <w:rFonts w:hint="eastAsia"/>
          <w:lang w:eastAsia="zh-CN"/>
        </w:rPr>
        <w:t>综合性价比高</w:t>
      </w:r>
    </w:p>
    <w:p w14:paraId="33CB125C">
      <w:pPr>
        <w:pStyle w:val="5"/>
      </w:pPr>
      <w:r>
        <w:t>（2）A4000 专属性价比 TOP3</w:t>
      </w:r>
    </w:p>
    <w:p w14:paraId="7CA50303">
      <w:pPr>
        <w:pStyle w:val="16"/>
        <w:numPr>
          <w:ilvl w:val="0"/>
          <w:numId w:val="4"/>
        </w:numPr>
      </w:pPr>
      <w:r>
        <w:t>Qwen3-8B：单卡并发 3-4，速度 240-260 tokens/s</w:t>
      </w:r>
    </w:p>
    <w:p w14:paraId="259FE9F4">
      <w:pPr>
        <w:pStyle w:val="16"/>
        <w:numPr>
          <w:ilvl w:val="0"/>
          <w:numId w:val="4"/>
        </w:numPr>
      </w:pPr>
      <w:r>
        <w:t>Mistral-7B：Apache 2.0 许可证，单卡并发 4-5，速度 230-260 tokens/s</w:t>
      </w:r>
    </w:p>
    <w:p w14:paraId="59D7CD71">
      <w:pPr>
        <w:pStyle w:val="16"/>
        <w:numPr>
          <w:ilvl w:val="0"/>
          <w:numId w:val="4"/>
        </w:numPr>
      </w:pPr>
      <w:r>
        <w:t>Qwen3-30B（双卡）：并发 2，综合性能</w:t>
      </w:r>
      <w:r>
        <w:rPr>
          <w:rFonts w:hint="eastAsia"/>
          <w:lang w:eastAsia="zh-CN"/>
        </w:rPr>
        <w:t>接近</w:t>
      </w:r>
      <w:r>
        <w:t xml:space="preserve"> RTX 3090 单卡</w:t>
      </w:r>
    </w:p>
    <w:p w14:paraId="1DC51B3C">
      <w:pPr>
        <w:pStyle w:val="4"/>
      </w:pPr>
      <w:r>
        <w:rPr>
          <w:rFonts w:hint="eastAsia"/>
          <w:lang w:val="en-US" w:eastAsia="zh-CN"/>
        </w:rPr>
        <w:t>6</w:t>
      </w:r>
      <w:r>
        <w:t>.2 针对性选型建议</w:t>
      </w:r>
    </w:p>
    <w:p w14:paraId="5796B834">
      <w:pPr>
        <w:pStyle w:val="5"/>
      </w:pPr>
      <w:r>
        <w:t>（1）A4000 单卡场景</w:t>
      </w:r>
    </w:p>
    <w:p w14:paraId="7178BEE3">
      <w:pPr>
        <w:pStyle w:val="16"/>
        <w:numPr>
          <w:ilvl w:val="0"/>
          <w:numId w:val="1"/>
        </w:numPr>
      </w:pPr>
      <w:r>
        <w:t>中文 RAG / 知识库：首选</w:t>
      </w:r>
      <w:r>
        <w:rPr>
          <w:b/>
          <w:bCs/>
        </w:rPr>
        <w:t>Qwen3-8B</w:t>
      </w:r>
      <w:r>
        <w:t>（INT8 量化，零损失，259 tokens/s）</w:t>
      </w:r>
    </w:p>
    <w:p w14:paraId="59E67C04">
      <w:pPr>
        <w:pStyle w:val="16"/>
        <w:numPr>
          <w:ilvl w:val="0"/>
          <w:numId w:val="1"/>
        </w:numPr>
      </w:pPr>
      <w:r>
        <w:t>英文知识检索：</w:t>
      </w:r>
      <w:r>
        <w:rPr>
          <w:b/>
          <w:bCs/>
        </w:rPr>
        <w:t>Llama3.1-8B</w:t>
      </w:r>
      <w:r>
        <w:t>（INT8 量化，并发 3-4，速度 220-240 tokens/s）</w:t>
      </w:r>
    </w:p>
    <w:p w14:paraId="642B954B">
      <w:pPr>
        <w:pStyle w:val="16"/>
        <w:numPr>
          <w:ilvl w:val="0"/>
          <w:numId w:val="1"/>
        </w:numPr>
      </w:pPr>
      <w:r>
        <w:t>复杂多跳检索：</w:t>
      </w:r>
      <w:r>
        <w:rPr>
          <w:b/>
          <w:bCs/>
        </w:rPr>
        <w:t>Qwen3-30B</w:t>
      </w:r>
      <w:r>
        <w:t>（4bit+Flash Attention，Ragas 0.87，单并发）</w:t>
      </w:r>
    </w:p>
    <w:p w14:paraId="7F866B30">
      <w:pPr>
        <w:pStyle w:val="5"/>
      </w:pPr>
      <w:r>
        <w:t>（2）A4000 双卡场景</w:t>
      </w:r>
    </w:p>
    <w:p w14:paraId="49B0E121">
      <w:pPr>
        <w:pStyle w:val="16"/>
        <w:numPr>
          <w:ilvl w:val="0"/>
          <w:numId w:val="1"/>
        </w:numPr>
      </w:pPr>
      <w:r>
        <w:t>中大型知识库：</w:t>
      </w:r>
      <w:r>
        <w:rPr>
          <w:b/>
          <w:bCs/>
        </w:rPr>
        <w:t>Qwen3-30B/DeepSeek-R1-32B</w:t>
      </w:r>
      <w:r>
        <w:t>（并发 2，速度 130-150 tokens/s，性能超 T4 双卡）</w:t>
      </w:r>
    </w:p>
    <w:p w14:paraId="0A6D81C1">
      <w:pPr>
        <w:pStyle w:val="16"/>
        <w:numPr>
          <w:ilvl w:val="0"/>
          <w:numId w:val="1"/>
        </w:numPr>
      </w:pPr>
      <w:r>
        <w:t>高并发轻量场景：</w:t>
      </w:r>
      <w:r>
        <w:rPr>
          <w:b/>
          <w:bCs/>
        </w:rPr>
        <w:t>Qwen3-8B</w:t>
      </w:r>
      <w:r>
        <w:t>（并发 6-8，速度 320-350 tokens/s，适合客服 / 问答系统）</w:t>
      </w:r>
    </w:p>
    <w:p w14:paraId="70F295D0">
      <w:pPr>
        <w:pStyle w:val="16"/>
        <w:numPr>
          <w:ilvl w:val="0"/>
          <w:numId w:val="1"/>
        </w:numPr>
      </w:pPr>
      <w:r>
        <w:t>70B 级模型需求：</w:t>
      </w:r>
      <w:r>
        <w:rPr>
          <w:b/>
          <w:bCs/>
        </w:rPr>
        <w:t>Llama3.1-70B</w:t>
      </w:r>
      <w:r>
        <w:t>（4bit 量化 + KV Cache 压缩，单并发，适合科研场景）</w:t>
      </w:r>
    </w:p>
    <w:p w14:paraId="76391882">
      <w:pPr>
        <w:pStyle w:val="5"/>
      </w:pPr>
      <w:r>
        <w:t>（3）A4000 部署优化技巧</w:t>
      </w:r>
    </w:p>
    <w:p w14:paraId="7E357639">
      <w:pPr>
        <w:pStyle w:val="16"/>
        <w:numPr>
          <w:ilvl w:val="0"/>
          <w:numId w:val="5"/>
        </w:numPr>
      </w:pPr>
      <w:r>
        <w:t>量化方案：轻量模型（≤10B）选 INT8（零损失），中大型模型（30B+）选 AWQ 4bit</w:t>
      </w:r>
    </w:p>
    <w:p w14:paraId="492FE90C">
      <w:pPr>
        <w:pStyle w:val="16"/>
        <w:numPr>
          <w:ilvl w:val="0"/>
          <w:numId w:val="5"/>
        </w:numPr>
      </w:pPr>
      <w:r>
        <w:t>框架选择：单卡用 LMDeploy（Flash Attention 优化），双卡用 vLLM（张量并行）</w:t>
      </w:r>
    </w:p>
    <w:p w14:paraId="1FE2BCFD">
      <w:pPr>
        <w:pStyle w:val="16"/>
        <w:numPr>
          <w:ilvl w:val="0"/>
          <w:numId w:val="5"/>
        </w:numPr>
      </w:pPr>
      <w:r>
        <w:t>显存优化：启用 PagedAttention+KV Cache fp8 压缩，32k 上下文可节省 20-30% 显存</w:t>
      </w:r>
    </w:p>
    <w:p w14:paraId="57ACB1AB">
      <w:pPr>
        <w:pStyle w:val="16"/>
        <w:numPr>
          <w:ilvl w:val="0"/>
          <w:numId w:val="5"/>
        </w:numPr>
      </w:pPr>
      <w:r>
        <w:t>驱动要求：安装≥525.60.11 版本驱动，确保 Tensor Cores 与混合精度计算生效</w:t>
      </w:r>
    </w:p>
    <w:p w14:paraId="2C7A41A1">
      <w:pPr>
        <w:pStyle w:val="4"/>
      </w:pPr>
      <w:r>
        <w:rPr>
          <w:rFonts w:hint="eastAsia"/>
          <w:lang w:val="en-US" w:eastAsia="zh-CN"/>
        </w:rPr>
        <w:t>6</w:t>
      </w:r>
      <w:r>
        <w:t>.3 技术优化建议</w:t>
      </w:r>
    </w:p>
    <w:p w14:paraId="743E19F1">
      <w:pPr>
        <w:pStyle w:val="16"/>
        <w:numPr>
          <w:ilvl w:val="0"/>
          <w:numId w:val="6"/>
        </w:numPr>
      </w:pPr>
      <w:r>
        <w:t>量化方案选择：显存优先选 AWQ 4bit（显存省 75%），精度优先选 INT8（性能损失 &lt; 2%）</w:t>
      </w:r>
    </w:p>
    <w:p w14:paraId="15F00BA8">
      <w:pPr>
        <w:pStyle w:val="16"/>
        <w:numPr>
          <w:ilvl w:val="0"/>
          <w:numId w:val="6"/>
        </w:numPr>
      </w:pPr>
      <w:r>
        <w:t>显存优化技巧：启用 PagedAttention 技术可减少 37% 显存占用，KV Cache 压缩至 fp8 格式效果显著</w:t>
      </w:r>
    </w:p>
    <w:p w14:paraId="690EAB5C">
      <w:pPr>
        <w:pStyle w:val="16"/>
        <w:numPr>
          <w:ilvl w:val="0"/>
          <w:numId w:val="6"/>
        </w:numPr>
      </w:pPr>
      <w:r>
        <w:t>A4000 专属优化：开启 MIG 多实例功能，单卡可同时部署 2 个轻量模型（如 Qwen3-8B+Phi-3-mini），提升资源利用率</w:t>
      </w:r>
    </w:p>
    <w:p w14:paraId="3A2C20CF">
      <w:pPr>
        <w:pStyle w:val="3"/>
        <w:rPr>
          <w:rFonts w:hint="eastAsia" w:eastAsia="等线"/>
          <w:lang w:eastAsia="zh-CN"/>
        </w:rPr>
      </w:pPr>
      <w:r>
        <w:rPr>
          <w:rFonts w:hint="eastAsia"/>
          <w:lang w:eastAsia="zh-CN"/>
        </w:rPr>
        <w:t>七</w:t>
      </w:r>
      <w:r>
        <w:t>、</w:t>
      </w:r>
      <w:r>
        <w:rPr>
          <w:rFonts w:hint="eastAsia"/>
          <w:lang w:eastAsia="zh-CN"/>
        </w:rPr>
        <w:t>备注</w:t>
      </w:r>
    </w:p>
    <w:p w14:paraId="001FA919">
      <w:pPr>
        <w:pStyle w:val="16"/>
        <w:numPr>
          <w:ilvl w:val="0"/>
          <w:numId w:val="7"/>
        </w:numPr>
      </w:pPr>
      <w:r>
        <w:t>测试数据基于标准基准与通用语料，实际性能可能因行业专属数据集差异而变化</w:t>
      </w:r>
    </w:p>
    <w:p w14:paraId="5A03C7A4">
      <w:pPr>
        <w:pStyle w:val="16"/>
        <w:numPr>
          <w:ilvl w:val="0"/>
          <w:numId w:val="7"/>
        </w:numPr>
      </w:pPr>
      <w:r>
        <w:t>资源消耗测试受驱动版本、框架优化影响，A4000 部署时建议预留 10% 显存冗余（双卡预留 15%）</w:t>
      </w:r>
    </w:p>
    <w:p w14:paraId="72C57722">
      <w:pPr>
        <w:pStyle w:val="16"/>
        <w:numPr>
          <w:ilvl w:val="0"/>
          <w:numId w:val="7"/>
        </w:numPr>
      </w:pPr>
      <w:r>
        <w:t>未涵盖模型微调后的性能表现，微调后 RAG 能力可能有 10-15% 提升空间</w:t>
      </w:r>
    </w:p>
    <w:p w14:paraId="7F065CA7">
      <w:pPr>
        <w:pStyle w:val="16"/>
        <w:numPr>
          <w:ilvl w:val="0"/>
          <w:numId w:val="7"/>
        </w:numPr>
      </w:pPr>
      <w:r>
        <w:t>A4000 双卡测试基于 Ubuntu 22.04+CUDA 11.8，其他系统环境可能存在兼容性差异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E6E13"/>
    <w:multiLevelType w:val="multilevel"/>
    <w:tmpl w:val="D73E6E13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DBDCE774"/>
    <w:multiLevelType w:val="multilevel"/>
    <w:tmpl w:val="DBDCE774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F1F3C022"/>
    <w:multiLevelType w:val="multilevel"/>
    <w:tmpl w:val="F1F3C022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DB9CC13"/>
    <w:rsid w:val="6FA7EB29"/>
    <w:rsid w:val="7DF7ED7D"/>
    <w:rsid w:val="AD354E07"/>
    <w:rsid w:val="AF671C75"/>
    <w:rsid w:val="BEF763DD"/>
    <w:rsid w:val="BFAF1699"/>
    <w:rsid w:val="D327C7E8"/>
    <w:rsid w:val="DB7BFBED"/>
    <w:rsid w:val="EE252F61"/>
    <w:rsid w:val="FDFF61E7"/>
    <w:rsid w:val="FF5DA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3</TotalTime>
  <ScaleCrop>false</ScaleCrop>
  <LinksUpToDate>false</LinksUpToDate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2026-02-27T17:10:00Z</dcterms:created>
  <dc:creator>Un-named</dc:creator>
  <cp:lastModifiedBy>renjie</cp:lastModifiedBy>
  <dcterms:modified xsi:type="dcterms:W3CDTF">2026-02-27T09:36:53Z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951939C03BEF6C6701EFA0694EBE58AC_42</vt:lpwstr>
  </property>
</Properties>
</file>